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6B2E" w14:textId="77777777" w:rsidR="00A16058" w:rsidRDefault="00A16058" w:rsidP="00732EEA">
      <w:pPr>
        <w:spacing w:after="0" w:line="240" w:lineRule="auto"/>
        <w:rPr>
          <w:b/>
          <w:lang w:val="en-US"/>
        </w:rPr>
      </w:pPr>
    </w:p>
    <w:p w14:paraId="7A7ACD3F" w14:textId="4CB9B2BC" w:rsidR="006A10FF" w:rsidRDefault="006A10FF" w:rsidP="006A10FF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Justice Rapid Response Roster</w:t>
      </w:r>
    </w:p>
    <w:p w14:paraId="5420E30B" w14:textId="6326F71C" w:rsidR="006A10FF" w:rsidRDefault="00A11445" w:rsidP="006A10FF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Supervisor</w:t>
      </w:r>
      <w:r w:rsidR="006A10FF" w:rsidRPr="00E06593">
        <w:rPr>
          <w:b/>
          <w:lang w:val="en-US"/>
        </w:rPr>
        <w:t xml:space="preserve"> Recommendation Form</w:t>
      </w:r>
    </w:p>
    <w:p w14:paraId="0CB31243" w14:textId="77777777" w:rsidR="006A10FF" w:rsidRDefault="006A10FF" w:rsidP="006A10FF">
      <w:pPr>
        <w:spacing w:after="0" w:line="240" w:lineRule="auto"/>
        <w:jc w:val="center"/>
        <w:rPr>
          <w:b/>
          <w:lang w:val="en-US"/>
        </w:rPr>
      </w:pPr>
    </w:p>
    <w:p w14:paraId="4CD05215" w14:textId="592A7A38" w:rsidR="001328FF" w:rsidRDefault="001328FF" w:rsidP="001328FF">
      <w:pPr>
        <w:spacing w:after="0" w:line="240" w:lineRule="auto"/>
        <w:rPr>
          <w:sz w:val="20"/>
          <w:szCs w:val="20"/>
          <w:lang w:val="en-US"/>
        </w:rPr>
      </w:pPr>
      <w:r w:rsidRPr="0046255F">
        <w:rPr>
          <w:b/>
          <w:sz w:val="20"/>
          <w:szCs w:val="20"/>
          <w:lang w:val="en-US"/>
        </w:rPr>
        <w:t>Instructions:</w:t>
      </w:r>
      <w:r>
        <w:rPr>
          <w:b/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After you have </w:t>
      </w:r>
      <w:r w:rsidR="00A11445">
        <w:rPr>
          <w:sz w:val="20"/>
          <w:szCs w:val="20"/>
          <w:lang w:val="en-US"/>
        </w:rPr>
        <w:t>completed</w:t>
      </w:r>
      <w:r>
        <w:rPr>
          <w:sz w:val="20"/>
          <w:szCs w:val="20"/>
          <w:lang w:val="en-US"/>
        </w:rPr>
        <w:t xml:space="preserve"> this form electronically, please print </w:t>
      </w:r>
      <w:r w:rsidR="00A11445">
        <w:rPr>
          <w:sz w:val="20"/>
          <w:szCs w:val="20"/>
          <w:lang w:val="en-US"/>
        </w:rPr>
        <w:t xml:space="preserve">it </w:t>
      </w:r>
      <w:r>
        <w:rPr>
          <w:sz w:val="20"/>
          <w:szCs w:val="20"/>
          <w:lang w:val="en-US"/>
        </w:rPr>
        <w:t>out so that y</w:t>
      </w:r>
      <w:r w:rsidR="00A11445">
        <w:rPr>
          <w:sz w:val="20"/>
          <w:szCs w:val="20"/>
          <w:lang w:val="en-US"/>
        </w:rPr>
        <w:t xml:space="preserve">ou can sign on the second page. To </w:t>
      </w:r>
      <w:r>
        <w:rPr>
          <w:sz w:val="20"/>
          <w:szCs w:val="20"/>
          <w:lang w:val="en-US"/>
        </w:rPr>
        <w:t xml:space="preserve">return to JRR, please scan and email the signed form to </w:t>
      </w:r>
      <w:hyperlink r:id="rId7" w:history="1">
        <w:r w:rsidR="00732EEA" w:rsidRPr="00CF689A">
          <w:rPr>
            <w:rStyle w:val="Hyperlink"/>
            <w:sz w:val="20"/>
            <w:szCs w:val="20"/>
            <w:lang w:val="en-US"/>
          </w:rPr>
          <w:t>Training@justicerapidresponse.org</w:t>
        </w:r>
      </w:hyperlink>
    </w:p>
    <w:p w14:paraId="6EE9BCE1" w14:textId="77777777" w:rsidR="001328FF" w:rsidRPr="0046255F" w:rsidRDefault="001328FF" w:rsidP="001328FF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28FF" w:rsidRPr="00F44669" w14:paraId="6B408F74" w14:textId="77777777" w:rsidTr="0044026E">
        <w:tc>
          <w:tcPr>
            <w:tcW w:w="4606" w:type="dxa"/>
          </w:tcPr>
          <w:p w14:paraId="17FFE7FF" w14:textId="557D7668" w:rsidR="001328FF" w:rsidRPr="00C56CA8" w:rsidRDefault="001328FF" w:rsidP="0044026E">
            <w:pPr>
              <w:tabs>
                <w:tab w:val="left" w:pos="1733"/>
              </w:tabs>
              <w:rPr>
                <w:sz w:val="18"/>
                <w:szCs w:val="18"/>
                <w:lang w:val="en-US"/>
              </w:rPr>
            </w:pPr>
            <w:r w:rsidRPr="006A10FF">
              <w:rPr>
                <w:b/>
                <w:sz w:val="18"/>
                <w:szCs w:val="18"/>
                <w:lang w:val="en-US"/>
              </w:rPr>
              <w:t>Name of referee:</w:t>
            </w:r>
            <w:r w:rsidR="00580EED">
              <w:rPr>
                <w:b/>
                <w:sz w:val="18"/>
                <w:szCs w:val="18"/>
                <w:lang w:val="en-US"/>
              </w:rPr>
              <w:t xml:space="preserve"> </w:t>
            </w:r>
            <w:r w:rsidR="00751F71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F71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751F71">
              <w:rPr>
                <w:b/>
                <w:sz w:val="18"/>
                <w:szCs w:val="18"/>
                <w:lang w:val="en-US"/>
              </w:rPr>
            </w:r>
            <w:r w:rsidR="00751F71">
              <w:rPr>
                <w:b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bookmarkEnd w:id="0"/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4F73D69C" w14:textId="77777777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14:paraId="29FD089F" w14:textId="5F3659C1" w:rsidR="001328FF" w:rsidRPr="00C56CA8" w:rsidRDefault="001328FF" w:rsidP="00F44669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 of expert: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1328FF" w:rsidRPr="00112902" w14:paraId="7CFA6B2A" w14:textId="77777777" w:rsidTr="0044026E">
        <w:tc>
          <w:tcPr>
            <w:tcW w:w="4606" w:type="dxa"/>
          </w:tcPr>
          <w:p w14:paraId="26CC5139" w14:textId="02FE5DC8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Title of referee: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0754C9C2" w14:textId="77777777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14:paraId="5ACCC6FB" w14:textId="37173CD9" w:rsidR="001328FF" w:rsidRPr="00C56CA8" w:rsidRDefault="001328FF" w:rsidP="00F44669">
            <w:pPr>
              <w:rPr>
                <w:sz w:val="18"/>
                <w:szCs w:val="18"/>
                <w:lang w:val="en-US"/>
              </w:rPr>
            </w:pPr>
            <w:r w:rsidRPr="006A10FF">
              <w:rPr>
                <w:b/>
                <w:sz w:val="18"/>
                <w:szCs w:val="18"/>
                <w:lang w:val="en-US"/>
              </w:rPr>
              <w:t xml:space="preserve">How long have you known the expert: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1328FF" w:rsidRPr="00112902" w14:paraId="3AAB2EDB" w14:textId="77777777" w:rsidTr="0044026E">
        <w:tc>
          <w:tcPr>
            <w:tcW w:w="4606" w:type="dxa"/>
          </w:tcPr>
          <w:p w14:paraId="2DEE1E40" w14:textId="777929AA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Organization of refer</w:t>
            </w:r>
            <w:r w:rsidRPr="006A10FF">
              <w:rPr>
                <w:b/>
                <w:sz w:val="18"/>
                <w:szCs w:val="18"/>
                <w:lang w:val="en-US"/>
              </w:rPr>
              <w:t>ee: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230B379F" w14:textId="77777777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14:paraId="00619559" w14:textId="77777777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 w:rsidRPr="006A10FF">
              <w:rPr>
                <w:b/>
                <w:sz w:val="18"/>
                <w:szCs w:val="18"/>
                <w:lang w:val="en-US"/>
              </w:rPr>
              <w:t>In what capacity you have known the expert: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1328FF" w:rsidRPr="00112902" w14:paraId="286863A2" w14:textId="77777777" w:rsidTr="0044026E">
        <w:tc>
          <w:tcPr>
            <w:tcW w:w="4606" w:type="dxa"/>
          </w:tcPr>
          <w:p w14:paraId="543151E3" w14:textId="77777777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Contact email: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031F60E3" w14:textId="77777777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14:paraId="65D49BC3" w14:textId="22D1F14E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If different, what is your current relationship with the expert: </w:t>
            </w:r>
            <w:r w:rsidR="00751F71">
              <w:rPr>
                <w:b/>
                <w:sz w:val="18"/>
                <w:szCs w:val="18"/>
                <w:lang w:val="en-US"/>
              </w:rPr>
              <w:t xml:space="preserve"> </w:t>
            </w:r>
            <w:r w:rsidR="00751F71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F71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751F71">
              <w:rPr>
                <w:b/>
                <w:sz w:val="18"/>
                <w:szCs w:val="18"/>
                <w:lang w:val="en-US"/>
              </w:rPr>
            </w:r>
            <w:r w:rsidR="00751F71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751F7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1328FF" w:rsidRPr="00665742" w14:paraId="1A731D99" w14:textId="77777777" w:rsidTr="0044026E">
        <w:tc>
          <w:tcPr>
            <w:tcW w:w="4606" w:type="dxa"/>
          </w:tcPr>
          <w:p w14:paraId="47C2F586" w14:textId="77777777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 w:rsidRPr="006A10FF">
              <w:rPr>
                <w:b/>
                <w:sz w:val="18"/>
                <w:szCs w:val="18"/>
                <w:lang w:val="en-US"/>
              </w:rPr>
              <w:t>Contact phone number(s):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1D51EDF3" w14:textId="77777777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14:paraId="6B2235B4" w14:textId="6B23105B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4D433CF0" w14:textId="77777777" w:rsidR="001328FF" w:rsidRDefault="001328FF" w:rsidP="001328FF">
      <w:pPr>
        <w:spacing w:after="0" w:line="240" w:lineRule="auto"/>
        <w:rPr>
          <w:lang w:val="en-US"/>
        </w:rPr>
      </w:pPr>
    </w:p>
    <w:p w14:paraId="2785B288" w14:textId="53226836" w:rsidR="001328FF" w:rsidRPr="00C56CA8" w:rsidRDefault="001328FF" w:rsidP="001328FF">
      <w:pPr>
        <w:spacing w:after="0" w:line="240" w:lineRule="auto"/>
        <w:rPr>
          <w:lang w:val="en-US"/>
        </w:rPr>
      </w:pPr>
      <w:r w:rsidRPr="00C56CA8">
        <w:rPr>
          <w:b/>
          <w:lang w:val="en-US"/>
        </w:rPr>
        <w:t xml:space="preserve">Free response:  </w:t>
      </w:r>
      <w:r w:rsidRPr="00C56CA8">
        <w:rPr>
          <w:lang w:val="en-US"/>
        </w:rPr>
        <w:t>Please respond briefly to the following questions</w:t>
      </w:r>
    </w:p>
    <w:p w14:paraId="4F1EE219" w14:textId="77777777" w:rsidR="001328FF" w:rsidRPr="006A10FF" w:rsidRDefault="001328FF" w:rsidP="001328FF">
      <w:pPr>
        <w:spacing w:after="0" w:line="240" w:lineRule="auto"/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28FF" w:rsidRPr="00D034CC" w14:paraId="2AA4C405" w14:textId="77777777" w:rsidTr="0044026E">
        <w:tc>
          <w:tcPr>
            <w:tcW w:w="9212" w:type="dxa"/>
          </w:tcPr>
          <w:p w14:paraId="6ED4B8FD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  <w:r w:rsidRPr="00C56CA8">
              <w:rPr>
                <w:sz w:val="18"/>
                <w:szCs w:val="18"/>
                <w:u w:val="single"/>
                <w:lang w:val="en-US"/>
              </w:rPr>
              <w:t>Describe the expert’s main strength/added value</w:t>
            </w:r>
            <w:r w:rsidR="0044026E">
              <w:rPr>
                <w:sz w:val="18"/>
                <w:szCs w:val="18"/>
                <w:u w:val="single"/>
                <w:lang w:val="en-US"/>
              </w:rPr>
              <w:t xml:space="preserve"> (max. 500 characters incl. spaces)</w:t>
            </w:r>
            <w:r w:rsidRPr="006A10FF">
              <w:rPr>
                <w:sz w:val="18"/>
                <w:szCs w:val="18"/>
                <w:lang w:val="en-US"/>
              </w:rPr>
              <w:t xml:space="preserve">: </w:t>
            </w:r>
          </w:p>
          <w:p w14:paraId="71C9AEEE" w14:textId="77777777" w:rsidR="001328FF" w:rsidRDefault="001328FF" w:rsidP="0044026E">
            <w:pPr>
              <w:rPr>
                <w:sz w:val="18"/>
                <w:szCs w:val="18"/>
                <w:lang w:val="en-US"/>
              </w:rPr>
            </w:pPr>
          </w:p>
          <w:p w14:paraId="6148C563" w14:textId="77777777" w:rsidR="0044026E" w:rsidRDefault="0044026E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3FC95A94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</w:tc>
      </w:tr>
      <w:tr w:rsidR="001328FF" w:rsidRPr="00D034CC" w14:paraId="2209F180" w14:textId="77777777" w:rsidTr="0044026E">
        <w:tc>
          <w:tcPr>
            <w:tcW w:w="9212" w:type="dxa"/>
          </w:tcPr>
          <w:p w14:paraId="0E00CF02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  <w:r w:rsidRPr="00C56CA8">
              <w:rPr>
                <w:sz w:val="18"/>
                <w:szCs w:val="18"/>
                <w:u w:val="single"/>
                <w:lang w:val="en-US"/>
              </w:rPr>
              <w:t>Describe the expert’s area of greatest challenge/in need of improvement</w:t>
            </w:r>
            <w:r w:rsidR="0044026E">
              <w:rPr>
                <w:sz w:val="18"/>
                <w:szCs w:val="18"/>
                <w:u w:val="single"/>
                <w:lang w:val="en-US"/>
              </w:rPr>
              <w:t xml:space="preserve"> (max. 500 characters incl. spaces)</w:t>
            </w:r>
            <w:r w:rsidRPr="006A10FF">
              <w:rPr>
                <w:sz w:val="18"/>
                <w:szCs w:val="18"/>
                <w:lang w:val="en-US"/>
              </w:rPr>
              <w:t>:</w:t>
            </w:r>
          </w:p>
          <w:p w14:paraId="50123560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  <w:p w14:paraId="65967FCF" w14:textId="77777777" w:rsidR="001328FF" w:rsidRPr="006A10FF" w:rsidRDefault="0044026E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59B22388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</w:tc>
      </w:tr>
      <w:tr w:rsidR="001328FF" w:rsidRPr="00D034CC" w14:paraId="6E914A27" w14:textId="77777777" w:rsidTr="0044026E">
        <w:tc>
          <w:tcPr>
            <w:tcW w:w="9212" w:type="dxa"/>
          </w:tcPr>
          <w:p w14:paraId="72826DD9" w14:textId="77777777" w:rsidR="001328FF" w:rsidRDefault="001328FF" w:rsidP="0044026E">
            <w:pPr>
              <w:rPr>
                <w:sz w:val="18"/>
                <w:szCs w:val="18"/>
                <w:lang w:val="en-US"/>
              </w:rPr>
            </w:pPr>
            <w:r w:rsidRPr="00C56CA8">
              <w:rPr>
                <w:sz w:val="18"/>
                <w:szCs w:val="18"/>
                <w:u w:val="single"/>
                <w:lang w:val="en-US"/>
              </w:rPr>
              <w:t>Provide 3 adjectives that best describe the expert’s character</w:t>
            </w:r>
            <w:r w:rsidRPr="006A10FF">
              <w:rPr>
                <w:sz w:val="18"/>
                <w:szCs w:val="18"/>
                <w:lang w:val="en-US"/>
              </w:rPr>
              <w:t>:</w:t>
            </w:r>
          </w:p>
          <w:p w14:paraId="10BD206F" w14:textId="77777777" w:rsidR="0044026E" w:rsidRPr="006A10FF" w:rsidRDefault="0044026E" w:rsidP="0044026E">
            <w:pPr>
              <w:rPr>
                <w:sz w:val="18"/>
                <w:szCs w:val="18"/>
                <w:lang w:val="en-US"/>
              </w:rPr>
            </w:pPr>
          </w:p>
          <w:p w14:paraId="42920CE1" w14:textId="77777777" w:rsidR="001328FF" w:rsidRPr="006A10FF" w:rsidRDefault="0044026E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7804E34F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</w:tc>
      </w:tr>
      <w:tr w:rsidR="001328FF" w:rsidRPr="00D034CC" w14:paraId="6F0CCE1B" w14:textId="77777777" w:rsidTr="0044026E">
        <w:tc>
          <w:tcPr>
            <w:tcW w:w="9212" w:type="dxa"/>
          </w:tcPr>
          <w:p w14:paraId="56D6AF21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  <w:r w:rsidRPr="00C56CA8">
              <w:rPr>
                <w:sz w:val="18"/>
                <w:szCs w:val="18"/>
                <w:u w:val="single"/>
                <w:lang w:val="en-US"/>
              </w:rPr>
              <w:t>Provide 3 adjectives that best describe the expert’s working style/method</w:t>
            </w:r>
            <w:r w:rsidRPr="006A10FF">
              <w:rPr>
                <w:sz w:val="18"/>
                <w:szCs w:val="18"/>
                <w:lang w:val="en-US"/>
              </w:rPr>
              <w:t>:</w:t>
            </w:r>
          </w:p>
          <w:p w14:paraId="050973A9" w14:textId="77777777" w:rsidR="001328FF" w:rsidRDefault="001328FF" w:rsidP="0044026E">
            <w:pPr>
              <w:rPr>
                <w:sz w:val="18"/>
                <w:szCs w:val="18"/>
                <w:lang w:val="en-US"/>
              </w:rPr>
            </w:pPr>
          </w:p>
          <w:p w14:paraId="56A6D8BC" w14:textId="77777777" w:rsidR="0044026E" w:rsidRPr="006A10FF" w:rsidRDefault="0044026E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59D582EE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</w:tc>
      </w:tr>
      <w:tr w:rsidR="001328FF" w:rsidRPr="00D034CC" w14:paraId="1CD423C1" w14:textId="77777777" w:rsidTr="0044026E">
        <w:tc>
          <w:tcPr>
            <w:tcW w:w="9212" w:type="dxa"/>
          </w:tcPr>
          <w:p w14:paraId="594BE65B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  <w:r w:rsidRPr="00C56CA8">
              <w:rPr>
                <w:sz w:val="18"/>
                <w:szCs w:val="18"/>
                <w:u w:val="single"/>
                <w:lang w:val="en-US"/>
              </w:rPr>
              <w:t xml:space="preserve">Please use this </w:t>
            </w:r>
            <w:r>
              <w:rPr>
                <w:sz w:val="18"/>
                <w:szCs w:val="18"/>
                <w:u w:val="single"/>
                <w:lang w:val="en-US"/>
              </w:rPr>
              <w:t>space</w:t>
            </w:r>
            <w:r w:rsidRPr="00C56CA8">
              <w:rPr>
                <w:sz w:val="18"/>
                <w:szCs w:val="18"/>
                <w:u w:val="single"/>
                <w:lang w:val="en-US"/>
              </w:rPr>
              <w:t xml:space="preserve"> to share anything else about the suitability of this expert for the JRR Expert Roster</w:t>
            </w:r>
            <w:r w:rsidR="0044026E">
              <w:rPr>
                <w:sz w:val="18"/>
                <w:szCs w:val="18"/>
                <w:u w:val="single"/>
                <w:lang w:val="en-US"/>
              </w:rPr>
              <w:t xml:space="preserve"> (max. 1000 characters incl. spaces)</w:t>
            </w:r>
            <w:r w:rsidRPr="006A10FF">
              <w:rPr>
                <w:sz w:val="18"/>
                <w:szCs w:val="18"/>
                <w:lang w:val="en-US"/>
              </w:rPr>
              <w:t>:</w:t>
            </w:r>
          </w:p>
          <w:p w14:paraId="4FD11756" w14:textId="77777777" w:rsidR="001328FF" w:rsidRDefault="001328FF" w:rsidP="0044026E">
            <w:pPr>
              <w:rPr>
                <w:sz w:val="18"/>
                <w:szCs w:val="18"/>
                <w:lang w:val="en-US"/>
              </w:rPr>
            </w:pPr>
          </w:p>
          <w:p w14:paraId="237915C3" w14:textId="77777777" w:rsidR="001328FF" w:rsidRPr="006A10FF" w:rsidRDefault="0044026E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7744934F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</w:tc>
      </w:tr>
      <w:tr w:rsidR="00A11445" w:rsidRPr="00D034CC" w14:paraId="294D4C4E" w14:textId="77777777" w:rsidTr="00A11445">
        <w:trPr>
          <w:trHeight w:val="973"/>
        </w:trPr>
        <w:tc>
          <w:tcPr>
            <w:tcW w:w="9212" w:type="dxa"/>
          </w:tcPr>
          <w:p w14:paraId="452D58BC" w14:textId="693C6227" w:rsidR="00A11445" w:rsidRPr="006A10FF" w:rsidRDefault="00A11445" w:rsidP="00A11445">
            <w:pPr>
              <w:rPr>
                <w:sz w:val="18"/>
                <w:szCs w:val="18"/>
                <w:lang w:val="en-US"/>
              </w:rPr>
            </w:pPr>
            <w:r w:rsidRPr="00426D48">
              <w:rPr>
                <w:sz w:val="18"/>
                <w:szCs w:val="18"/>
                <w:u w:val="single"/>
                <w:lang w:val="en-US"/>
              </w:rPr>
              <w:t>Please use this space to describe and evaluate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the expert’s technical expertise (max. 1000 characters incl. spaces)</w:t>
            </w:r>
            <w:r w:rsidRPr="006A10FF">
              <w:rPr>
                <w:sz w:val="18"/>
                <w:szCs w:val="18"/>
                <w:lang w:val="en-US"/>
              </w:rPr>
              <w:t>:</w:t>
            </w:r>
          </w:p>
          <w:p w14:paraId="20EDADB9" w14:textId="77777777" w:rsidR="00A11445" w:rsidRDefault="00A11445" w:rsidP="0044026E">
            <w:pPr>
              <w:rPr>
                <w:sz w:val="18"/>
                <w:szCs w:val="18"/>
                <w:u w:val="single"/>
                <w:lang w:val="en-US"/>
              </w:rPr>
            </w:pPr>
          </w:p>
          <w:p w14:paraId="592E6766" w14:textId="77777777" w:rsidR="00A11445" w:rsidRDefault="00A11445" w:rsidP="0044026E">
            <w:pPr>
              <w:rPr>
                <w:sz w:val="18"/>
                <w:szCs w:val="18"/>
                <w:u w:val="single"/>
                <w:lang w:val="en-US"/>
              </w:rPr>
            </w:pPr>
          </w:p>
          <w:p w14:paraId="6F65A3E4" w14:textId="6441A20C" w:rsidR="00A11445" w:rsidRPr="00C56CA8" w:rsidRDefault="00A11445" w:rsidP="0044026E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68D1626" w14:textId="77777777" w:rsidR="001328FF" w:rsidRPr="00094278" w:rsidRDefault="001328FF" w:rsidP="00094278">
      <w:pPr>
        <w:spacing w:after="0" w:line="240" w:lineRule="auto"/>
        <w:rPr>
          <w:color w:val="FF0000"/>
          <w:lang w:val="en-US"/>
        </w:rPr>
      </w:pPr>
    </w:p>
    <w:p w14:paraId="715E53B5" w14:textId="77777777" w:rsidR="001328FF" w:rsidRPr="00665742" w:rsidRDefault="001328FF" w:rsidP="001328FF">
      <w:pPr>
        <w:spacing w:after="0" w:line="240" w:lineRule="auto"/>
        <w:rPr>
          <w:color w:val="FF0000"/>
          <w:lang w:val="en-US"/>
        </w:rPr>
      </w:pPr>
    </w:p>
    <w:p w14:paraId="447AF43F" w14:textId="77777777" w:rsidR="0022794A" w:rsidRDefault="0022794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4ABE4CA7" w14:textId="6F665941" w:rsidR="001328FF" w:rsidRPr="0036314D" w:rsidRDefault="001328FF" w:rsidP="001328FF">
      <w:pPr>
        <w:spacing w:after="0" w:line="240" w:lineRule="auto"/>
        <w:rPr>
          <w:lang w:val="en-US"/>
        </w:rPr>
      </w:pPr>
      <w:r w:rsidRPr="00320BD3">
        <w:rPr>
          <w:b/>
          <w:u w:val="single"/>
          <w:lang w:val="en-US"/>
        </w:rPr>
        <w:lastRenderedPageBreak/>
        <w:t>Please rate the expert in the following areas</w:t>
      </w:r>
    </w:p>
    <w:p w14:paraId="018F6CED" w14:textId="77777777" w:rsidR="001328FF" w:rsidRDefault="001328FF" w:rsidP="001328FF">
      <w:pPr>
        <w:spacing w:after="0" w:line="240" w:lineRule="auto"/>
        <w:rPr>
          <w:sz w:val="16"/>
          <w:szCs w:val="16"/>
          <w:u w:val="single"/>
          <w:lang w:val="en-US"/>
        </w:rPr>
      </w:pPr>
    </w:p>
    <w:p w14:paraId="765273CC" w14:textId="0C8A1853" w:rsidR="001328FF" w:rsidRDefault="001328FF" w:rsidP="001328FF">
      <w:pPr>
        <w:spacing w:after="0" w:line="240" w:lineRule="auto"/>
        <w:rPr>
          <w:sz w:val="20"/>
          <w:szCs w:val="20"/>
          <w:lang w:val="en-US"/>
        </w:rPr>
      </w:pPr>
      <w:r w:rsidRPr="00416D9C">
        <w:rPr>
          <w:b/>
          <w:sz w:val="20"/>
          <w:szCs w:val="20"/>
          <w:lang w:val="en-US"/>
        </w:rPr>
        <w:t>Rating Scale</w:t>
      </w:r>
      <w:r>
        <w:rPr>
          <w:b/>
          <w:sz w:val="20"/>
          <w:szCs w:val="20"/>
          <w:lang w:val="en-US"/>
        </w:rPr>
        <w:t xml:space="preserve">:  </w:t>
      </w:r>
      <w:r w:rsidRPr="00F32C60">
        <w:rPr>
          <w:sz w:val="20"/>
          <w:szCs w:val="20"/>
          <w:lang w:val="en-US"/>
        </w:rPr>
        <w:t xml:space="preserve">Please note the descriptions </w:t>
      </w:r>
      <w:r>
        <w:rPr>
          <w:sz w:val="20"/>
          <w:szCs w:val="20"/>
          <w:lang w:val="en-US"/>
        </w:rPr>
        <w:t xml:space="preserve">below </w:t>
      </w:r>
      <w:r w:rsidRPr="00F32C60">
        <w:rPr>
          <w:sz w:val="20"/>
          <w:szCs w:val="20"/>
          <w:lang w:val="en-US"/>
        </w:rPr>
        <w:t xml:space="preserve">associated with the numerical scale (1 = lowest, 10 = highest); please choose and </w:t>
      </w:r>
      <w:r w:rsidR="00B03B02">
        <w:rPr>
          <w:sz w:val="20"/>
          <w:szCs w:val="20"/>
          <w:lang w:val="en-US"/>
        </w:rPr>
        <w:t xml:space="preserve">check (click </w:t>
      </w:r>
      <w:r w:rsidR="00F44669">
        <w:rPr>
          <w:sz w:val="20"/>
          <w:szCs w:val="20"/>
          <w:lang w:val="en-US"/>
        </w:rPr>
        <w:t xml:space="preserve">once </w:t>
      </w:r>
      <w:r w:rsidR="00B03B02">
        <w:rPr>
          <w:sz w:val="20"/>
          <w:szCs w:val="20"/>
          <w:lang w:val="en-US"/>
        </w:rPr>
        <w:t>on appropriate box</w:t>
      </w:r>
      <w:r w:rsidR="00F44669">
        <w:rPr>
          <w:sz w:val="20"/>
          <w:szCs w:val="20"/>
          <w:lang w:val="en-US"/>
        </w:rPr>
        <w:t xml:space="preserve"> – to unselect a box, click once again</w:t>
      </w:r>
      <w:r w:rsidR="00B03B02">
        <w:rPr>
          <w:sz w:val="20"/>
          <w:szCs w:val="20"/>
          <w:lang w:val="en-US"/>
        </w:rPr>
        <w:t>)</w:t>
      </w:r>
      <w:r w:rsidRPr="00F32C60">
        <w:rPr>
          <w:sz w:val="20"/>
          <w:szCs w:val="20"/>
          <w:lang w:val="en-US"/>
        </w:rPr>
        <w:t xml:space="preserve"> </w:t>
      </w:r>
      <w:r w:rsidRPr="00F32C60">
        <w:rPr>
          <w:i/>
          <w:sz w:val="20"/>
          <w:szCs w:val="20"/>
          <w:lang w:val="en-US"/>
        </w:rPr>
        <w:t>one number only</w:t>
      </w:r>
      <w:r w:rsidRPr="00F32C60">
        <w:rPr>
          <w:sz w:val="20"/>
          <w:szCs w:val="20"/>
          <w:lang w:val="en-US"/>
        </w:rPr>
        <w:t xml:space="preserve"> for each item.</w:t>
      </w:r>
    </w:p>
    <w:p w14:paraId="54313FB0" w14:textId="77777777" w:rsidR="001328FF" w:rsidRPr="001F292A" w:rsidRDefault="001328FF" w:rsidP="001328FF">
      <w:pPr>
        <w:spacing w:after="0" w:line="240" w:lineRule="auto"/>
        <w:rPr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12"/>
      </w:tblGrid>
      <w:tr w:rsidR="001328FF" w14:paraId="2C67AC24" w14:textId="77777777" w:rsidTr="0044026E">
        <w:tc>
          <w:tcPr>
            <w:tcW w:w="9212" w:type="dxa"/>
            <w:shd w:val="clear" w:color="auto" w:fill="DAEEF3" w:themeFill="accent5" w:themeFillTint="33"/>
          </w:tcPr>
          <w:p w14:paraId="00651B95" w14:textId="77777777" w:rsidR="001328FF" w:rsidRDefault="001328FF" w:rsidP="0044026E">
            <w:pPr>
              <w:rPr>
                <w:b/>
                <w:sz w:val="10"/>
                <w:szCs w:val="10"/>
                <w:lang w:val="en-US"/>
              </w:rPr>
            </w:pPr>
          </w:p>
          <w:p w14:paraId="41DFD209" w14:textId="77777777" w:rsidR="001328FF" w:rsidRPr="00F32C60" w:rsidRDefault="001328FF" w:rsidP="0044026E">
            <w:pPr>
              <w:rPr>
                <w:b/>
                <w:sz w:val="16"/>
                <w:szCs w:val="16"/>
                <w:lang w:val="en-US"/>
              </w:rPr>
            </w:pPr>
            <w:r w:rsidRPr="00F32C60">
              <w:rPr>
                <w:b/>
                <w:sz w:val="16"/>
                <w:szCs w:val="16"/>
                <w:lang w:val="en-US"/>
              </w:rPr>
              <w:t xml:space="preserve">  Does not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           </w:t>
            </w:r>
            <w:r>
              <w:rPr>
                <w:b/>
                <w:sz w:val="16"/>
                <w:szCs w:val="16"/>
                <w:lang w:val="en-US"/>
              </w:rPr>
              <w:tab/>
            </w:r>
            <w:r w:rsidRPr="00F32C60">
              <w:rPr>
                <w:b/>
                <w:sz w:val="16"/>
                <w:szCs w:val="16"/>
                <w:lang w:val="en-US"/>
              </w:rPr>
              <w:t xml:space="preserve"> &gt; needs       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F32C60">
              <w:rPr>
                <w:b/>
                <w:sz w:val="16"/>
                <w:szCs w:val="16"/>
                <w:lang w:val="en-US"/>
              </w:rPr>
              <w:t xml:space="preserve">&gt; good under     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&gt; consistently 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32C60">
              <w:rPr>
                <w:b/>
                <w:sz w:val="16"/>
                <w:szCs w:val="16"/>
                <w:lang w:val="en-US"/>
              </w:rPr>
              <w:t xml:space="preserve">&gt; exceptional/among          </w:t>
            </w:r>
          </w:p>
          <w:p w14:paraId="428971DF" w14:textId="77777777" w:rsidR="001328FF" w:rsidRDefault="001328FF" w:rsidP="0044026E">
            <w:pPr>
              <w:rPr>
                <w:b/>
                <w:sz w:val="16"/>
                <w:szCs w:val="16"/>
                <w:lang w:val="en-US"/>
              </w:rPr>
            </w:pPr>
            <w:r w:rsidRPr="00F32C60">
              <w:rPr>
                <w:b/>
                <w:sz w:val="16"/>
                <w:szCs w:val="16"/>
                <w:lang w:val="en-US"/>
              </w:rPr>
              <w:t>demonstrate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          development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       </w:t>
            </w:r>
            <w:r w:rsidRPr="00F32C60">
              <w:rPr>
                <w:b/>
                <w:sz w:val="16"/>
                <w:szCs w:val="16"/>
                <w:lang w:val="en-US"/>
              </w:rPr>
              <w:t>certain conditions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    effective 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          best in field</w:t>
            </w:r>
          </w:p>
          <w:p w14:paraId="2DE24EA1" w14:textId="77777777" w:rsidR="001328FF" w:rsidRPr="006E143C" w:rsidRDefault="001328FF" w:rsidP="0044026E">
            <w:pPr>
              <w:rPr>
                <w:b/>
                <w:sz w:val="6"/>
                <w:szCs w:val="6"/>
                <w:lang w:val="en-US"/>
              </w:rPr>
            </w:pPr>
          </w:p>
          <w:p w14:paraId="5DEF4F6D" w14:textId="77777777" w:rsidR="001328FF" w:rsidRPr="006E143C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6E143C">
              <w:rPr>
                <w:b/>
                <w:sz w:val="20"/>
                <w:szCs w:val="20"/>
                <w:lang w:val="en-US"/>
              </w:rPr>
              <w:t xml:space="preserve">1          -          2          -          3          -          4         -         5         -         6        -        7        -        8        -        9        -       10            </w:t>
            </w:r>
          </w:p>
          <w:p w14:paraId="40C6F9BD" w14:textId="77777777" w:rsidR="001328FF" w:rsidRDefault="001328FF" w:rsidP="0044026E">
            <w:pPr>
              <w:rPr>
                <w:b/>
                <w:sz w:val="10"/>
                <w:szCs w:val="10"/>
                <w:lang w:val="en-US"/>
              </w:rPr>
            </w:pPr>
          </w:p>
        </w:tc>
      </w:tr>
    </w:tbl>
    <w:p w14:paraId="2043AACF" w14:textId="77777777" w:rsidR="001328FF" w:rsidRPr="006E143C" w:rsidRDefault="001328FF" w:rsidP="001328FF">
      <w:pPr>
        <w:spacing w:after="0" w:line="240" w:lineRule="auto"/>
        <w:rPr>
          <w:b/>
          <w:sz w:val="10"/>
          <w:szCs w:val="10"/>
          <w:lang w:val="en-US"/>
        </w:rPr>
      </w:pPr>
    </w:p>
    <w:p w14:paraId="5EFC96D9" w14:textId="77777777" w:rsidR="001328FF" w:rsidRDefault="001328FF" w:rsidP="001328FF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28FF" w:rsidRPr="00D034CC" w14:paraId="7482D8AD" w14:textId="77777777" w:rsidTr="0044026E">
        <w:tc>
          <w:tcPr>
            <w:tcW w:w="9212" w:type="dxa"/>
          </w:tcPr>
          <w:p w14:paraId="1B33DFE5" w14:textId="5980CBAD" w:rsidR="001328FF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 xml:space="preserve">Overall </w:t>
            </w:r>
            <w:r w:rsidR="00812F7F" w:rsidRPr="00426D48">
              <w:rPr>
                <w:b/>
                <w:sz w:val="20"/>
                <w:szCs w:val="20"/>
                <w:lang w:val="en-US"/>
              </w:rPr>
              <w:t>suitability for the JRR</w:t>
            </w:r>
            <w:r w:rsidR="00812F7F">
              <w:rPr>
                <w:b/>
                <w:sz w:val="20"/>
                <w:szCs w:val="20"/>
                <w:lang w:val="en-US"/>
              </w:rPr>
              <w:t xml:space="preserve"> Roster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53E52478" w14:textId="77777777" w:rsidR="0022794A" w:rsidRDefault="001328FF" w:rsidP="0044026E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30211E99" w14:textId="2E27372B" w:rsidR="001328FF" w:rsidRDefault="0022794A" w:rsidP="004402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"/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5BF8D7FC" w14:textId="77777777" w:rsidR="001328FF" w:rsidRDefault="001328FF" w:rsidP="00A11445">
            <w:pPr>
              <w:rPr>
                <w:sz w:val="20"/>
                <w:szCs w:val="20"/>
                <w:lang w:val="en-US"/>
              </w:rPr>
            </w:pPr>
          </w:p>
        </w:tc>
      </w:tr>
      <w:tr w:rsidR="00812F7F" w:rsidRPr="00D034CC" w14:paraId="20FB5843" w14:textId="77777777" w:rsidTr="00682AEB">
        <w:tc>
          <w:tcPr>
            <w:tcW w:w="9212" w:type="dxa"/>
          </w:tcPr>
          <w:p w14:paraId="5239E3C5" w14:textId="77777777" w:rsidR="00812F7F" w:rsidRP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>Technical expertise</w:t>
            </w:r>
            <w:r>
              <w:rPr>
                <w:b/>
                <w:sz w:val="20"/>
                <w:szCs w:val="20"/>
                <w:lang w:val="en-US"/>
              </w:rPr>
              <w:t xml:space="preserve">  [  </w:t>
            </w: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 xml:space="preserve">] </w:t>
            </w:r>
          </w:p>
          <w:p w14:paraId="11E3ECD0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70009EC8" w14:textId="7055E463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62D859D6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</w:p>
        </w:tc>
      </w:tr>
      <w:tr w:rsidR="00812F7F" w:rsidRPr="00D034CC" w14:paraId="7554312D" w14:textId="77777777" w:rsidTr="00682AEB">
        <w:tc>
          <w:tcPr>
            <w:tcW w:w="9212" w:type="dxa"/>
          </w:tcPr>
          <w:p w14:paraId="210F33F5" w14:textId="39EF7CF1" w:rsidR="00812F7F" w:rsidRP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>Secondary Technical</w:t>
            </w:r>
            <w:r w:rsidRPr="006E143C">
              <w:rPr>
                <w:b/>
                <w:sz w:val="20"/>
                <w:szCs w:val="20"/>
                <w:lang w:val="en-US"/>
              </w:rPr>
              <w:t xml:space="preserve"> expertise</w:t>
            </w:r>
            <w:r>
              <w:rPr>
                <w:b/>
                <w:sz w:val="20"/>
                <w:szCs w:val="20"/>
                <w:lang w:val="en-US"/>
              </w:rPr>
              <w:t xml:space="preserve">  [  </w:t>
            </w: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 xml:space="preserve">] </w:t>
            </w:r>
          </w:p>
          <w:p w14:paraId="5F491153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112A7665" w14:textId="05E4D039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250CC0FB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</w:p>
        </w:tc>
      </w:tr>
      <w:tr w:rsidR="001328FF" w:rsidRPr="00D034CC" w14:paraId="3066D401" w14:textId="77777777" w:rsidTr="0044026E">
        <w:tc>
          <w:tcPr>
            <w:tcW w:w="9212" w:type="dxa"/>
          </w:tcPr>
          <w:p w14:paraId="5ABF67E5" w14:textId="0F69F61F" w:rsidR="001328FF" w:rsidRPr="006E143C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6E143C">
              <w:rPr>
                <w:b/>
                <w:sz w:val="20"/>
                <w:szCs w:val="20"/>
                <w:lang w:val="en-US"/>
              </w:rPr>
              <w:t>Ability to take direction</w:t>
            </w:r>
            <w:r>
              <w:rPr>
                <w:b/>
                <w:sz w:val="20"/>
                <w:szCs w:val="20"/>
                <w:lang w:val="en-US"/>
              </w:rPr>
              <w:t xml:space="preserve"> and follow objectives </w:t>
            </w:r>
          </w:p>
          <w:p w14:paraId="6520D27C" w14:textId="77777777" w:rsidR="0022794A" w:rsidRDefault="0022794A" w:rsidP="0022794A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3737D8E2" w14:textId="2D133E96" w:rsidR="0022794A" w:rsidRDefault="0022794A" w:rsidP="002279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178A518A" w14:textId="77777777" w:rsidR="001328FF" w:rsidRDefault="001328FF" w:rsidP="00A11445">
            <w:pPr>
              <w:rPr>
                <w:sz w:val="20"/>
                <w:szCs w:val="20"/>
                <w:lang w:val="en-US"/>
              </w:rPr>
            </w:pPr>
          </w:p>
        </w:tc>
      </w:tr>
      <w:tr w:rsidR="001328FF" w:rsidRPr="00D034CC" w14:paraId="643A9795" w14:textId="77777777" w:rsidTr="0044026E">
        <w:tc>
          <w:tcPr>
            <w:tcW w:w="9212" w:type="dxa"/>
          </w:tcPr>
          <w:p w14:paraId="7C770E3C" w14:textId="5A6E96FC" w:rsidR="001328FF" w:rsidRPr="006E143C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6E143C">
              <w:rPr>
                <w:b/>
                <w:sz w:val="20"/>
                <w:szCs w:val="20"/>
                <w:lang w:val="en-US"/>
              </w:rPr>
              <w:t>Ability to resolve conflict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A87F530" w14:textId="77777777" w:rsidR="000D6FC1" w:rsidRDefault="000D6FC1" w:rsidP="000D6FC1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7E6A1BC0" w14:textId="36E9AE70" w:rsidR="001328FF" w:rsidRDefault="000D6FC1" w:rsidP="004402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64A68B4B" w14:textId="77777777" w:rsidR="001328FF" w:rsidRDefault="001328FF" w:rsidP="00A11445">
            <w:pPr>
              <w:rPr>
                <w:sz w:val="20"/>
                <w:szCs w:val="20"/>
                <w:lang w:val="en-US"/>
              </w:rPr>
            </w:pPr>
          </w:p>
        </w:tc>
      </w:tr>
      <w:tr w:rsidR="001328FF" w:rsidRPr="00D034CC" w14:paraId="2E8A937C" w14:textId="77777777" w:rsidTr="0044026E">
        <w:tc>
          <w:tcPr>
            <w:tcW w:w="9212" w:type="dxa"/>
          </w:tcPr>
          <w:p w14:paraId="36D61914" w14:textId="4ADB4EE5" w:rsidR="001328FF" w:rsidRPr="006E143C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6E143C">
              <w:rPr>
                <w:b/>
                <w:sz w:val="20"/>
                <w:szCs w:val="20"/>
                <w:lang w:val="en-US"/>
              </w:rPr>
              <w:t>Ability to work independently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4FBC7C5B" w14:textId="77777777" w:rsidR="000D6FC1" w:rsidRDefault="000D6FC1" w:rsidP="000D6FC1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0CFB8096" w14:textId="503049FE" w:rsidR="000D6FC1" w:rsidRDefault="000D6FC1" w:rsidP="000D6F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6EC24980" w14:textId="77777777" w:rsidR="001328FF" w:rsidRDefault="001328FF" w:rsidP="00A11445">
            <w:pPr>
              <w:rPr>
                <w:sz w:val="20"/>
                <w:szCs w:val="20"/>
                <w:lang w:val="en-US"/>
              </w:rPr>
            </w:pPr>
          </w:p>
        </w:tc>
      </w:tr>
      <w:tr w:rsidR="00812F7F" w:rsidRPr="00D034CC" w14:paraId="42E9FEB5" w14:textId="77777777" w:rsidTr="00682AEB">
        <w:tc>
          <w:tcPr>
            <w:tcW w:w="9212" w:type="dxa"/>
          </w:tcPr>
          <w:p w14:paraId="6C57CC64" w14:textId="77777777" w:rsidR="00812F7F" w:rsidRPr="006E143C" w:rsidRDefault="00812F7F" w:rsidP="00682AEB">
            <w:pPr>
              <w:rPr>
                <w:b/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>Ability to adapt to different</w:t>
            </w:r>
            <w:r>
              <w:rPr>
                <w:b/>
                <w:sz w:val="20"/>
                <w:szCs w:val="20"/>
                <w:lang w:val="en-US"/>
              </w:rPr>
              <w:t xml:space="preserve"> cultural context and norms</w:t>
            </w:r>
            <w:r w:rsidRPr="00D70F44">
              <w:rPr>
                <w:sz w:val="20"/>
                <w:szCs w:val="20"/>
                <w:lang w:val="en-US"/>
              </w:rPr>
              <w:t xml:space="preserve"> </w:t>
            </w:r>
          </w:p>
          <w:p w14:paraId="7F4909FE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3011443E" w14:textId="4598331D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748F923C" w14:textId="77777777" w:rsidR="00812F7F" w:rsidRDefault="00812F7F" w:rsidP="00812F7F">
            <w:pPr>
              <w:rPr>
                <w:sz w:val="20"/>
                <w:szCs w:val="20"/>
                <w:lang w:val="en-US"/>
              </w:rPr>
            </w:pPr>
          </w:p>
        </w:tc>
      </w:tr>
      <w:tr w:rsidR="001328FF" w:rsidRPr="00D034CC" w14:paraId="41705564" w14:textId="77777777" w:rsidTr="0044026E">
        <w:tc>
          <w:tcPr>
            <w:tcW w:w="9212" w:type="dxa"/>
          </w:tcPr>
          <w:p w14:paraId="1548C9C0" w14:textId="1ECD73AC" w:rsidR="001328FF" w:rsidRPr="006E143C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6E143C">
              <w:rPr>
                <w:b/>
                <w:sz w:val="20"/>
                <w:szCs w:val="20"/>
                <w:lang w:val="en-US"/>
              </w:rPr>
              <w:t xml:space="preserve">Ability to work with others </w:t>
            </w:r>
            <w:r w:rsidRPr="00D70F44">
              <w:rPr>
                <w:sz w:val="20"/>
                <w:szCs w:val="20"/>
                <w:lang w:val="en-US"/>
              </w:rPr>
              <w:t xml:space="preserve">(team members, national counterparts, witnesses) </w:t>
            </w:r>
          </w:p>
          <w:p w14:paraId="0C76ED9A" w14:textId="77777777" w:rsidR="000D6FC1" w:rsidRDefault="000D6FC1" w:rsidP="000D6FC1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24708C17" w14:textId="01657222" w:rsidR="001328FF" w:rsidRDefault="000D6FC1" w:rsidP="004402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12F0F83F" w14:textId="77777777" w:rsidR="001328FF" w:rsidRDefault="001328FF" w:rsidP="00A11445">
            <w:pPr>
              <w:rPr>
                <w:sz w:val="20"/>
                <w:szCs w:val="20"/>
                <w:lang w:val="en-US"/>
              </w:rPr>
            </w:pPr>
          </w:p>
        </w:tc>
      </w:tr>
      <w:tr w:rsidR="00812F7F" w14:paraId="5FEE62D5" w14:textId="77777777" w:rsidTr="00682AEB">
        <w:tc>
          <w:tcPr>
            <w:tcW w:w="9212" w:type="dxa"/>
          </w:tcPr>
          <w:p w14:paraId="5B35428D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>Ability to work in challenging</w:t>
            </w:r>
            <w:r>
              <w:rPr>
                <w:b/>
                <w:sz w:val="20"/>
                <w:szCs w:val="20"/>
                <w:lang w:val="en-US"/>
              </w:rPr>
              <w:t xml:space="preserve"> and stressful physical and security environments</w:t>
            </w:r>
            <w:r w:rsidRPr="00D70F44">
              <w:rPr>
                <w:sz w:val="20"/>
                <w:szCs w:val="20"/>
                <w:lang w:val="en-US"/>
              </w:rPr>
              <w:t xml:space="preserve"> </w:t>
            </w:r>
          </w:p>
          <w:p w14:paraId="2546F104" w14:textId="77777777" w:rsidR="00812F7F" w:rsidRPr="002358DD" w:rsidRDefault="00812F7F" w:rsidP="00682AEB">
            <w:pPr>
              <w:rPr>
                <w:b/>
                <w:sz w:val="6"/>
                <w:szCs w:val="6"/>
                <w:lang w:val="en-US"/>
              </w:rPr>
            </w:pPr>
          </w:p>
          <w:p w14:paraId="2D98FF78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618D7057" w14:textId="22B9DC29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0A1B99F8" w14:textId="77777777" w:rsidR="00812F7F" w:rsidRPr="00FF5694" w:rsidRDefault="00812F7F" w:rsidP="00682AEB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2E073812" w14:textId="77777777" w:rsidR="00675697" w:rsidRDefault="00675697" w:rsidP="001328FF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697" w:rsidRPr="00D034CC" w14:paraId="1789ED02" w14:textId="77777777" w:rsidTr="00682AEB">
        <w:trPr>
          <w:trHeight w:val="973"/>
        </w:trPr>
        <w:tc>
          <w:tcPr>
            <w:tcW w:w="9212" w:type="dxa"/>
          </w:tcPr>
          <w:p w14:paraId="373FC8F8" w14:textId="5B94544F" w:rsidR="00675697" w:rsidRPr="00675697" w:rsidRDefault="00675697" w:rsidP="00682AEB">
            <w:pPr>
              <w:rPr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 xml:space="preserve">Please use this space to describe </w:t>
            </w:r>
            <w:r w:rsidRPr="00675697">
              <w:rPr>
                <w:b/>
                <w:sz w:val="20"/>
                <w:szCs w:val="20"/>
                <w:lang w:val="en-US"/>
              </w:rPr>
              <w:t>add any additional comments you may have regarding the above rating</w:t>
            </w:r>
            <w:r w:rsidRPr="00675697">
              <w:rPr>
                <w:sz w:val="20"/>
                <w:szCs w:val="20"/>
                <w:lang w:val="en-US"/>
              </w:rPr>
              <w:t xml:space="preserve"> (max. 1000 characters incl. spaces):</w:t>
            </w:r>
          </w:p>
          <w:p w14:paraId="250DA544" w14:textId="77777777" w:rsidR="00675697" w:rsidRPr="00C56CA8" w:rsidRDefault="00675697" w:rsidP="00682AE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4734758" w14:textId="77777777" w:rsidR="00675697" w:rsidRDefault="00675697" w:rsidP="001328FF">
      <w:pPr>
        <w:spacing w:after="120"/>
        <w:rPr>
          <w:lang w:val="en-US"/>
        </w:rPr>
      </w:pPr>
    </w:p>
    <w:p w14:paraId="7B28E206" w14:textId="4F23C4E1" w:rsidR="001328FF" w:rsidRDefault="001328FF" w:rsidP="001328FF">
      <w:pPr>
        <w:spacing w:after="120"/>
        <w:rPr>
          <w:lang w:val="en-US"/>
        </w:rPr>
      </w:pPr>
      <w:r>
        <w:rPr>
          <w:lang w:val="en-US"/>
        </w:rPr>
        <w:t>Signature: _______________________________________</w:t>
      </w:r>
      <w:r w:rsidRPr="0020582C">
        <w:rPr>
          <w:lang w:val="en-US"/>
        </w:rPr>
        <w:t xml:space="preserve"> </w:t>
      </w:r>
      <w:r>
        <w:rPr>
          <w:lang w:val="en-US"/>
        </w:rPr>
        <w:t xml:space="preserve">Date: </w:t>
      </w:r>
      <w:r w:rsidR="00751F71">
        <w:rPr>
          <w:lang w:val="en-US"/>
        </w:rPr>
        <w:t xml:space="preserve"> </w:t>
      </w:r>
      <w:r w:rsidR="00812F7F">
        <w:rPr>
          <w:lang w:val="en-US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2" w:name="Text1"/>
      <w:r w:rsidR="00812F7F">
        <w:rPr>
          <w:lang w:val="en-US"/>
        </w:rPr>
        <w:instrText xml:space="preserve"> FORMTEXT </w:instrText>
      </w:r>
      <w:r w:rsidR="00812F7F">
        <w:rPr>
          <w:lang w:val="en-US"/>
        </w:rPr>
      </w:r>
      <w:r w:rsidR="00812F7F">
        <w:rPr>
          <w:lang w:val="en-US"/>
        </w:rPr>
        <w:fldChar w:fldCharType="separate"/>
      </w:r>
      <w:r w:rsidR="00812F7F">
        <w:rPr>
          <w:noProof/>
          <w:lang w:val="en-US"/>
        </w:rPr>
        <w:t> </w:t>
      </w:r>
      <w:r w:rsidR="00812F7F">
        <w:rPr>
          <w:noProof/>
          <w:lang w:val="en-US"/>
        </w:rPr>
        <w:t> </w:t>
      </w:r>
      <w:r w:rsidR="00812F7F">
        <w:rPr>
          <w:noProof/>
          <w:lang w:val="en-US"/>
        </w:rPr>
        <w:t> </w:t>
      </w:r>
      <w:r w:rsidR="00812F7F">
        <w:rPr>
          <w:noProof/>
          <w:lang w:val="en-US"/>
        </w:rPr>
        <w:t> </w:t>
      </w:r>
      <w:r w:rsidR="00812F7F">
        <w:rPr>
          <w:noProof/>
          <w:lang w:val="en-US"/>
        </w:rPr>
        <w:t> </w:t>
      </w:r>
      <w:r w:rsidR="00812F7F">
        <w:rPr>
          <w:lang w:val="en-US"/>
        </w:rPr>
        <w:fldChar w:fldCharType="end"/>
      </w:r>
      <w:bookmarkEnd w:id="2"/>
    </w:p>
    <w:p w14:paraId="6A7404A7" w14:textId="3B1E9B64" w:rsidR="001328FF" w:rsidRDefault="001328FF" w:rsidP="001328FF">
      <w:pPr>
        <w:rPr>
          <w:lang w:val="en-US"/>
        </w:rPr>
      </w:pPr>
      <w:r>
        <w:rPr>
          <w:lang w:val="en-US"/>
        </w:rPr>
        <w:t xml:space="preserve">Would it be alright for JRR to call you with any follow up questions? </w:t>
      </w:r>
      <w:r>
        <w:rPr>
          <w:lang w:val="en-US"/>
        </w:rPr>
        <w:tab/>
        <w:t xml:space="preserve"> Yes</w:t>
      </w:r>
      <w:r w:rsidR="00044F2E">
        <w:rPr>
          <w:lang w:val="en-US"/>
        </w:rPr>
        <w:t xml:space="preserve"> </w:t>
      </w:r>
      <w:r w:rsidR="00044F2E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44F2E">
        <w:rPr>
          <w:lang w:val="en-US"/>
        </w:rPr>
        <w:instrText xml:space="preserve"> FORMCHECKBOX </w:instrText>
      </w:r>
      <w:r w:rsidR="00044F2E">
        <w:rPr>
          <w:lang w:val="en-US"/>
        </w:rPr>
      </w:r>
      <w:r w:rsidR="00044F2E">
        <w:rPr>
          <w:lang w:val="en-US"/>
        </w:rPr>
        <w:fldChar w:fldCharType="end"/>
      </w:r>
      <w:bookmarkEnd w:id="3"/>
      <w:r w:rsidR="00044F2E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044F2E">
        <w:rPr>
          <w:lang w:val="en-US"/>
        </w:rPr>
        <w:t xml:space="preserve"> </w:t>
      </w:r>
      <w:r>
        <w:rPr>
          <w:lang w:val="en-US"/>
        </w:rPr>
        <w:t>No</w:t>
      </w:r>
      <w:r w:rsidR="00044F2E">
        <w:rPr>
          <w:lang w:val="en-US"/>
        </w:rPr>
        <w:t xml:space="preserve"> </w:t>
      </w:r>
      <w:r w:rsidR="00044F2E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044F2E">
        <w:rPr>
          <w:lang w:val="en-US"/>
        </w:rPr>
        <w:instrText xml:space="preserve"> FORMCHECKBOX </w:instrText>
      </w:r>
      <w:r w:rsidR="00044F2E">
        <w:rPr>
          <w:lang w:val="en-US"/>
        </w:rPr>
      </w:r>
      <w:r w:rsidR="00044F2E">
        <w:rPr>
          <w:lang w:val="en-US"/>
        </w:rPr>
        <w:fldChar w:fldCharType="end"/>
      </w:r>
      <w:bookmarkEnd w:id="4"/>
    </w:p>
    <w:sectPr w:rsidR="001328FF" w:rsidSect="001F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1725"/>
    <w:multiLevelType w:val="hybridMultilevel"/>
    <w:tmpl w:val="45AE825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FF"/>
    <w:rsid w:val="000118D8"/>
    <w:rsid w:val="00044F2E"/>
    <w:rsid w:val="00094278"/>
    <w:rsid w:val="000D6FC1"/>
    <w:rsid w:val="000F62E0"/>
    <w:rsid w:val="00112902"/>
    <w:rsid w:val="00125D47"/>
    <w:rsid w:val="001328FF"/>
    <w:rsid w:val="001910D6"/>
    <w:rsid w:val="001F292A"/>
    <w:rsid w:val="0020582C"/>
    <w:rsid w:val="0022794A"/>
    <w:rsid w:val="00234CCE"/>
    <w:rsid w:val="002358DD"/>
    <w:rsid w:val="002C3F1B"/>
    <w:rsid w:val="0036171F"/>
    <w:rsid w:val="0036314D"/>
    <w:rsid w:val="00426D48"/>
    <w:rsid w:val="0044026E"/>
    <w:rsid w:val="00457E3F"/>
    <w:rsid w:val="004F6911"/>
    <w:rsid w:val="0056367F"/>
    <w:rsid w:val="00580EED"/>
    <w:rsid w:val="00663395"/>
    <w:rsid w:val="00675697"/>
    <w:rsid w:val="00690434"/>
    <w:rsid w:val="006A10FF"/>
    <w:rsid w:val="00726D8C"/>
    <w:rsid w:val="00732EEA"/>
    <w:rsid w:val="00751F71"/>
    <w:rsid w:val="00760D3B"/>
    <w:rsid w:val="007B723B"/>
    <w:rsid w:val="00812F7F"/>
    <w:rsid w:val="00A11445"/>
    <w:rsid w:val="00A16058"/>
    <w:rsid w:val="00B03760"/>
    <w:rsid w:val="00B03B02"/>
    <w:rsid w:val="00B76EF9"/>
    <w:rsid w:val="00B90DF5"/>
    <w:rsid w:val="00C465DF"/>
    <w:rsid w:val="00C56CA8"/>
    <w:rsid w:val="00CE596D"/>
    <w:rsid w:val="00D05927"/>
    <w:rsid w:val="00D65C5E"/>
    <w:rsid w:val="00D70F44"/>
    <w:rsid w:val="00D83FDA"/>
    <w:rsid w:val="00DC6402"/>
    <w:rsid w:val="00E20C29"/>
    <w:rsid w:val="00F22234"/>
    <w:rsid w:val="00F44669"/>
    <w:rsid w:val="00F76E54"/>
    <w:rsid w:val="00FE6D0F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E0F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ining@justicerapidrespons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30C30-6E92-408F-B3A6-65E05DDD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Huang</dc:creator>
  <cp:lastModifiedBy>Sandra Huang</cp:lastModifiedBy>
  <cp:revision>2</cp:revision>
  <cp:lastPrinted>2013-07-23T06:24:00Z</cp:lastPrinted>
  <dcterms:created xsi:type="dcterms:W3CDTF">2013-09-09T10:08:00Z</dcterms:created>
  <dcterms:modified xsi:type="dcterms:W3CDTF">2013-09-09T10:08:00Z</dcterms:modified>
</cp:coreProperties>
</file>