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3406"/>
        <w:tblW w:w="9351" w:type="dxa"/>
        <w:tblLook w:val="04A0" w:firstRow="1" w:lastRow="0" w:firstColumn="1" w:lastColumn="0" w:noHBand="0" w:noVBand="1"/>
      </w:tblPr>
      <w:tblGrid>
        <w:gridCol w:w="2547"/>
        <w:gridCol w:w="3141"/>
        <w:gridCol w:w="3663"/>
      </w:tblGrid>
      <w:tr w:rsidR="009E0315" w:rsidRPr="00EE1529" w:rsidTr="0062518E">
        <w:tc>
          <w:tcPr>
            <w:tcW w:w="2547" w:type="dxa"/>
            <w:shd w:val="clear" w:color="auto" w:fill="B4C6E7"/>
          </w:tcPr>
          <w:p w:rsidR="009E0315" w:rsidRPr="00EE1529" w:rsidRDefault="009E0315" w:rsidP="0062518E">
            <w:pPr>
              <w:keepNext/>
              <w:keepLines/>
              <w:spacing w:before="40"/>
              <w:outlineLvl w:val="2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52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Profession</w:t>
            </w:r>
          </w:p>
        </w:tc>
        <w:tc>
          <w:tcPr>
            <w:tcW w:w="3141" w:type="dxa"/>
            <w:shd w:val="clear" w:color="auto" w:fill="B4C6E7"/>
          </w:tcPr>
          <w:p w:rsidR="009E0315" w:rsidRPr="00EE1529" w:rsidRDefault="009E0315" w:rsidP="0062518E">
            <w:pPr>
              <w:jc w:val="center"/>
              <w:rPr>
                <w:b/>
                <w:color w:val="000000" w:themeColor="text1"/>
                <w:sz w:val="24"/>
              </w:rPr>
            </w:pPr>
            <w:bookmarkStart w:id="0" w:name="_Toc522109314"/>
            <w:r w:rsidRPr="00EE1529">
              <w:rPr>
                <w:b/>
                <w:color w:val="000000" w:themeColor="text1"/>
                <w:sz w:val="24"/>
              </w:rPr>
              <w:t>Language skills, in addition to proficient English</w:t>
            </w:r>
            <w:bookmarkStart w:id="1" w:name="_Toc522109315"/>
            <w:bookmarkEnd w:id="0"/>
          </w:p>
          <w:p w:rsidR="009E0315" w:rsidRPr="00EE1529" w:rsidRDefault="009E0315" w:rsidP="0062518E">
            <w:pPr>
              <w:jc w:val="center"/>
              <w:rPr>
                <w:b/>
                <w:color w:val="000000" w:themeColor="text1"/>
                <w:sz w:val="20"/>
              </w:rPr>
            </w:pPr>
            <w:r w:rsidRPr="00EE1529">
              <w:rPr>
                <w:b/>
                <w:color w:val="000000" w:themeColor="text1"/>
                <w:sz w:val="20"/>
              </w:rPr>
              <w:t xml:space="preserve">Level minimum required: </w:t>
            </w:r>
            <w:r w:rsidRPr="00EE1529">
              <w:rPr>
                <w:b/>
                <w:color w:val="000000" w:themeColor="text1"/>
                <w:sz w:val="24"/>
                <w:u w:val="single"/>
              </w:rPr>
              <w:t>proficient</w:t>
            </w:r>
            <w:bookmarkEnd w:id="1"/>
          </w:p>
          <w:p w:rsidR="009E0315" w:rsidRPr="00EE1529" w:rsidRDefault="009E0315" w:rsidP="0062518E">
            <w:pPr>
              <w:keepNext/>
              <w:keepLines/>
              <w:spacing w:before="40"/>
              <w:jc w:val="center"/>
              <w:outlineLvl w:val="2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2" w:name="_Toc522109316"/>
            <w:r w:rsidRPr="00EE1529">
              <w:rPr>
                <w:b/>
                <w:color w:val="000000" w:themeColor="text1"/>
                <w:sz w:val="20"/>
              </w:rPr>
              <w:t>(unless marked as “desirable”</w:t>
            </w:r>
            <w:r w:rsidRPr="00EE1529">
              <w:rPr>
                <w:b/>
                <w:color w:val="000000" w:themeColor="text1"/>
                <w:sz w:val="20"/>
                <w:szCs w:val="20"/>
              </w:rPr>
              <w:t>)</w:t>
            </w:r>
            <w:bookmarkEnd w:id="2"/>
          </w:p>
        </w:tc>
        <w:tc>
          <w:tcPr>
            <w:tcW w:w="3663" w:type="dxa"/>
            <w:shd w:val="clear" w:color="auto" w:fill="B4C6E7"/>
          </w:tcPr>
          <w:p w:rsidR="009E0315" w:rsidRPr="00EE1529" w:rsidRDefault="009E0315" w:rsidP="0062518E">
            <w:pPr>
              <w:keepNext/>
              <w:keepLines/>
              <w:spacing w:before="40"/>
              <w:outlineLvl w:val="2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52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Other combined skills/expertise</w:t>
            </w:r>
          </w:p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Prosecutors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or Spanish for civil law system; English for common law system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>
            <w:r w:rsidRPr="0051086C">
              <w:t xml:space="preserve">Civil law system experience or </w:t>
            </w:r>
            <w:r>
              <w:t>c</w:t>
            </w:r>
            <w:r w:rsidRPr="0051086C">
              <w:t>ommon law system experience and ICL experience</w:t>
            </w:r>
            <w:r>
              <w:t>;</w:t>
            </w:r>
            <w:r w:rsidRPr="0051086C">
              <w:t xml:space="preserve"> experience prosecuting international crimes </w:t>
            </w:r>
            <w:r w:rsidRPr="003E7A4C">
              <w:t>either at the nationa</w:t>
            </w:r>
            <w:r w:rsidR="0062518E">
              <w:t>l or at the international level</w:t>
            </w:r>
          </w:p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National Criminal Investigators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or Spanish or Arabic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>
            <w:r w:rsidRPr="0051086C">
              <w:t xml:space="preserve">Civil law system experience and/or ideally experience with international mechanisms and </w:t>
            </w:r>
            <w:r>
              <w:t>c</w:t>
            </w:r>
            <w:r w:rsidRPr="0051086C">
              <w:t xml:space="preserve">ivil </w:t>
            </w:r>
            <w:r>
              <w:t>s</w:t>
            </w:r>
            <w:r w:rsidRPr="0051086C">
              <w:t xml:space="preserve">ociety </w:t>
            </w:r>
            <w:r>
              <w:t>o</w:t>
            </w:r>
            <w:r w:rsidRPr="0051086C">
              <w:t>rganizations</w:t>
            </w:r>
          </w:p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Forensic Geneticist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(desirable)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/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Forensic Anthropologist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(mandatory)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>
            <w:r w:rsidRPr="0051086C">
              <w:t>Longer term availability for deployments (2-3 months)</w:t>
            </w:r>
          </w:p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 xml:space="preserve">Forensic </w:t>
            </w:r>
            <w:proofErr w:type="spellStart"/>
            <w:r w:rsidRPr="0051086C">
              <w:rPr>
                <w:b/>
              </w:rPr>
              <w:t>Histopathologist</w:t>
            </w:r>
            <w:proofErr w:type="spellEnd"/>
            <w:r w:rsidRPr="0051086C">
              <w:rPr>
                <w:b/>
              </w:rPr>
              <w:t xml:space="preserve">  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(desirable)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/>
        </w:tc>
      </w:tr>
      <w:tr w:rsidR="009E0315" w:rsidRPr="0051086C" w:rsidTr="0062518E">
        <w:trPr>
          <w:trHeight w:val="215"/>
        </w:trPr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 xml:space="preserve">Forensic </w:t>
            </w:r>
            <w:proofErr w:type="spellStart"/>
            <w:r w:rsidRPr="0051086C">
              <w:rPr>
                <w:b/>
              </w:rPr>
              <w:t>Odontologist</w:t>
            </w:r>
            <w:proofErr w:type="spellEnd"/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(desirable)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/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Intelligence/Criminal Analysts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Arabic or Spanish or French or Russian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>
            <w:r w:rsidRPr="0051086C">
              <w:t xml:space="preserve">Experience with </w:t>
            </w:r>
            <w:r>
              <w:t>t</w:t>
            </w:r>
            <w:r w:rsidRPr="0051086C">
              <w:t xml:space="preserve">ruth </w:t>
            </w:r>
            <w:r>
              <w:t>c</w:t>
            </w:r>
            <w:r w:rsidRPr="0051086C">
              <w:t>ommissions (desirable) and/or SGBV</w:t>
            </w:r>
          </w:p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Military Analyst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Spanish or French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/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 xml:space="preserve">Witness </w:t>
            </w:r>
            <w:r>
              <w:rPr>
                <w:b/>
              </w:rPr>
              <w:t>P</w:t>
            </w:r>
            <w:r w:rsidRPr="0051086C">
              <w:rPr>
                <w:b/>
              </w:rPr>
              <w:t xml:space="preserve">rotection </w:t>
            </w:r>
            <w:r>
              <w:rPr>
                <w:b/>
              </w:rPr>
              <w:t>E</w:t>
            </w:r>
            <w:r w:rsidRPr="0051086C">
              <w:rPr>
                <w:b/>
              </w:rPr>
              <w:t>xperts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French or Spanish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>
            <w:r w:rsidRPr="0051086C">
              <w:t>National &amp; International experience and experience in G</w:t>
            </w:r>
            <w:r>
              <w:t xml:space="preserve">lobal </w:t>
            </w:r>
            <w:r w:rsidRPr="0051086C">
              <w:t>S</w:t>
            </w:r>
            <w:r>
              <w:t>outh</w:t>
            </w:r>
          </w:p>
        </w:tc>
      </w:tr>
      <w:tr w:rsidR="009E0315" w:rsidRPr="0051086C" w:rsidTr="0062518E">
        <w:tc>
          <w:tcPr>
            <w:tcW w:w="2547" w:type="dxa"/>
            <w:shd w:val="clear" w:color="auto" w:fill="auto"/>
          </w:tcPr>
          <w:p w:rsidR="009E0315" w:rsidRPr="0051086C" w:rsidRDefault="009E0315" w:rsidP="0062518E">
            <w:pPr>
              <w:rPr>
                <w:b/>
              </w:rPr>
            </w:pPr>
            <w:r w:rsidRPr="00B514CB">
              <w:rPr>
                <w:b/>
              </w:rPr>
              <w:t>Social Anthropologists</w:t>
            </w:r>
          </w:p>
        </w:tc>
        <w:tc>
          <w:tcPr>
            <w:tcW w:w="3141" w:type="dxa"/>
            <w:shd w:val="clear" w:color="auto" w:fill="auto"/>
          </w:tcPr>
          <w:p w:rsidR="009E0315" w:rsidRPr="0051086C" w:rsidRDefault="009E0315" w:rsidP="0062518E">
            <w:r w:rsidRPr="0051086C">
              <w:t>Spanish or French or Arabic</w:t>
            </w:r>
          </w:p>
        </w:tc>
        <w:tc>
          <w:tcPr>
            <w:tcW w:w="3663" w:type="dxa"/>
            <w:shd w:val="clear" w:color="auto" w:fill="auto"/>
          </w:tcPr>
          <w:p w:rsidR="009E0315" w:rsidRPr="0051086C" w:rsidRDefault="009E0315" w:rsidP="0062518E">
            <w:r w:rsidRPr="0051086C">
              <w:t xml:space="preserve">Experience with truth commissions and/or national/international investigations, </w:t>
            </w:r>
            <w:r>
              <w:t xml:space="preserve">including </w:t>
            </w:r>
            <w:r w:rsidRPr="0051086C">
              <w:t>statement taking. Ideally with diverse international experience (in several countries)</w:t>
            </w:r>
          </w:p>
        </w:tc>
      </w:tr>
      <w:tr w:rsidR="009E0315" w:rsidRPr="0051086C" w:rsidTr="0062518E">
        <w:tc>
          <w:tcPr>
            <w:tcW w:w="2547" w:type="dxa"/>
          </w:tcPr>
          <w:p w:rsidR="009E0315" w:rsidRPr="0051086C" w:rsidRDefault="009E0315" w:rsidP="0062518E">
            <w:pPr>
              <w:rPr>
                <w:b/>
              </w:rPr>
            </w:pPr>
            <w:r w:rsidRPr="0051086C">
              <w:rPr>
                <w:b/>
              </w:rPr>
              <w:t>Child Rights Experts</w:t>
            </w:r>
          </w:p>
        </w:tc>
        <w:tc>
          <w:tcPr>
            <w:tcW w:w="3141" w:type="dxa"/>
          </w:tcPr>
          <w:p w:rsidR="009E0315" w:rsidRPr="0051086C" w:rsidRDefault="009E0315" w:rsidP="0062518E">
            <w:r w:rsidRPr="0051086C">
              <w:t>French or Spanish or Arabic</w:t>
            </w:r>
          </w:p>
        </w:tc>
        <w:tc>
          <w:tcPr>
            <w:tcW w:w="3663" w:type="dxa"/>
          </w:tcPr>
          <w:p w:rsidR="009E0315" w:rsidRPr="0051086C" w:rsidRDefault="009E0315" w:rsidP="0062518E">
            <w:r w:rsidRPr="0051086C">
              <w:t>First-hand experience with M</w:t>
            </w:r>
            <w:r>
              <w:t xml:space="preserve">onitoring and </w:t>
            </w:r>
            <w:r w:rsidRPr="0051086C">
              <w:t>R</w:t>
            </w:r>
            <w:r>
              <w:t xml:space="preserve">eporting </w:t>
            </w:r>
            <w:r w:rsidRPr="0051086C">
              <w:t>M</w:t>
            </w:r>
            <w:r>
              <w:t>echanism (MRM)</w:t>
            </w:r>
            <w:r w:rsidRPr="0051086C">
              <w:t xml:space="preserve"> </w:t>
            </w:r>
          </w:p>
        </w:tc>
      </w:tr>
      <w:tr w:rsidR="009E0315" w:rsidRPr="0051086C" w:rsidTr="0062518E">
        <w:tc>
          <w:tcPr>
            <w:tcW w:w="2547" w:type="dxa"/>
          </w:tcPr>
          <w:p w:rsidR="009E0315" w:rsidRPr="0051086C" w:rsidRDefault="009E0315" w:rsidP="0062518E">
            <w:pPr>
              <w:spacing w:before="240"/>
              <w:rPr>
                <w:b/>
              </w:rPr>
            </w:pPr>
            <w:r w:rsidRPr="0051086C">
              <w:rPr>
                <w:b/>
              </w:rPr>
              <w:t xml:space="preserve">Reparations </w:t>
            </w:r>
            <w:r>
              <w:rPr>
                <w:b/>
              </w:rPr>
              <w:t>E</w:t>
            </w:r>
            <w:r w:rsidRPr="0051086C">
              <w:rPr>
                <w:b/>
              </w:rPr>
              <w:t xml:space="preserve">xperts </w:t>
            </w:r>
          </w:p>
        </w:tc>
        <w:tc>
          <w:tcPr>
            <w:tcW w:w="3141" w:type="dxa"/>
          </w:tcPr>
          <w:p w:rsidR="009E0315" w:rsidRPr="0051086C" w:rsidRDefault="009E0315" w:rsidP="0062518E">
            <w:pPr>
              <w:spacing w:before="240"/>
            </w:pPr>
            <w:r w:rsidRPr="0051086C">
              <w:t>Spanish or French or Arabic</w:t>
            </w:r>
          </w:p>
        </w:tc>
        <w:tc>
          <w:tcPr>
            <w:tcW w:w="3663" w:type="dxa"/>
          </w:tcPr>
          <w:p w:rsidR="009E0315" w:rsidRPr="0051086C" w:rsidRDefault="009E0315" w:rsidP="0062518E">
            <w:pPr>
              <w:spacing w:before="240"/>
            </w:pPr>
            <w:r w:rsidRPr="0051086C">
              <w:t>Experience with collective reparations</w:t>
            </w:r>
          </w:p>
        </w:tc>
      </w:tr>
    </w:tbl>
    <w:p w:rsidR="009E0315" w:rsidRDefault="009E0315" w:rsidP="009E0315">
      <w:pPr>
        <w:spacing w:after="240"/>
        <w:rPr>
          <w:rFonts w:ascii="Arial" w:hAnsi="Arial" w:cs="Arial"/>
          <w:color w:val="000000"/>
        </w:rPr>
      </w:pPr>
    </w:p>
    <w:p w:rsidR="00530EF6" w:rsidRDefault="00530EF6" w:rsidP="00E743CD">
      <w:pPr>
        <w:jc w:val="center"/>
      </w:pPr>
      <w:bookmarkStart w:id="3" w:name="_GoBack"/>
      <w:bookmarkEnd w:id="3"/>
    </w:p>
    <w:sectPr w:rsidR="00530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17" w:rsidRDefault="00E71E17" w:rsidP="0062518E">
      <w:r>
        <w:separator/>
      </w:r>
    </w:p>
  </w:endnote>
  <w:endnote w:type="continuationSeparator" w:id="0">
    <w:p w:rsidR="00E71E17" w:rsidRDefault="00E71E17" w:rsidP="0062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17" w:rsidRDefault="00E71E17" w:rsidP="0062518E">
      <w:r>
        <w:separator/>
      </w:r>
    </w:p>
  </w:footnote>
  <w:footnote w:type="continuationSeparator" w:id="0">
    <w:p w:rsidR="00E71E17" w:rsidRDefault="00E71E17" w:rsidP="0062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8E" w:rsidRDefault="0062518E">
    <w:pPr>
      <w:pStyle w:val="Header"/>
    </w:pPr>
    <w:r>
      <w:rPr>
        <w:noProof/>
      </w:rPr>
      <w:drawing>
        <wp:inline distT="0" distB="0" distL="0" distR="0">
          <wp:extent cx="2019300" cy="82901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380" cy="83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1"/>
    <w:rsid w:val="00530EF6"/>
    <w:rsid w:val="0062518E"/>
    <w:rsid w:val="009E0315"/>
    <w:rsid w:val="00E71E17"/>
    <w:rsid w:val="00E743CD"/>
    <w:rsid w:val="00E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78446-8E3D-4D95-BC22-35890F6E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15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E031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8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18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Boitard</dc:creator>
  <cp:keywords/>
  <dc:description/>
  <cp:lastModifiedBy>JRR-USA Hannah</cp:lastModifiedBy>
  <cp:revision>3</cp:revision>
  <dcterms:created xsi:type="dcterms:W3CDTF">2018-08-28T14:07:00Z</dcterms:created>
  <dcterms:modified xsi:type="dcterms:W3CDTF">2018-08-28T20:20:00Z</dcterms:modified>
</cp:coreProperties>
</file>