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A207B" w14:textId="77777777" w:rsidR="009C05CB" w:rsidRPr="00932530" w:rsidRDefault="009C05CB" w:rsidP="00932530">
      <w:pPr>
        <w:shd w:val="clear" w:color="auto" w:fill="FAFCFF"/>
        <w:spacing w:before="225" w:after="0" w:line="293" w:lineRule="atLeast"/>
        <w:jc w:val="center"/>
        <w:outlineLvl w:val="3"/>
        <w:rPr>
          <w:rFonts w:ascii="Arial" w:eastAsia="Times New Roman" w:hAnsi="Arial" w:cs="Arial"/>
          <w:b/>
          <w:bCs/>
          <w:color w:val="36455E"/>
          <w:sz w:val="28"/>
          <w:szCs w:val="28"/>
          <w:lang w:val="en-US" w:eastAsia="fr-CH"/>
        </w:rPr>
      </w:pPr>
      <w:r w:rsidRPr="00932530">
        <w:rPr>
          <w:rFonts w:ascii="Arial" w:eastAsia="Times New Roman" w:hAnsi="Arial" w:cs="Arial"/>
          <w:b/>
          <w:bCs/>
          <w:color w:val="36455E"/>
          <w:sz w:val="28"/>
          <w:szCs w:val="28"/>
          <w:lang w:val="en-US" w:eastAsia="fr-CH"/>
        </w:rPr>
        <w:t>Agreement Form</w:t>
      </w:r>
    </w:p>
    <w:p w14:paraId="052CF111" w14:textId="77777777" w:rsidR="009C05CB" w:rsidRPr="00932530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</w:p>
    <w:p w14:paraId="2828DF9C" w14:textId="77777777" w:rsidR="00932530" w:rsidRDefault="00932530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</w:p>
    <w:p w14:paraId="4317339F" w14:textId="55B21140" w:rsidR="009C05CB" w:rsidRPr="00932530" w:rsidRDefault="00932530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  <w:r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By submitting my application </w:t>
      </w:r>
      <w:r w:rsidR="00297ECC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to</w:t>
      </w:r>
      <w:r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</w:t>
      </w:r>
      <w:r w:rsidR="00297ECC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the </w:t>
      </w:r>
      <w:r w:rsidR="00B9604C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Justice Rapid Response (</w:t>
      </w:r>
      <w:r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JRR</w:t>
      </w:r>
      <w:r w:rsidR="00B9604C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)</w:t>
      </w:r>
      <w:r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</w:t>
      </w:r>
      <w:r w:rsidR="00464C48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recruitment</w:t>
      </w:r>
      <w:r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</w:t>
      </w:r>
      <w:r w:rsidR="00297ECC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process</w:t>
      </w:r>
      <w:r w:rsidR="009C05CB"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: </w:t>
      </w:r>
    </w:p>
    <w:p w14:paraId="6C242D55" w14:textId="77777777" w:rsidR="009C05CB" w:rsidRPr="00932530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</w:p>
    <w:p w14:paraId="42EBF629" w14:textId="237A4B9E" w:rsidR="009C05CB" w:rsidRPr="00932530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  <w:r w:rsidRPr="00932530">
        <w:rPr>
          <w:rFonts w:ascii="MS Mincho" w:eastAsia="MS Mincho" w:hAnsi="MS Mincho" w:cs="MS Mincho"/>
          <w:color w:val="36455E"/>
          <w:sz w:val="20"/>
          <w:szCs w:val="20"/>
          <w:lang w:val="en-US" w:eastAsia="fr-CH"/>
        </w:rPr>
        <w:t>➢</w:t>
      </w:r>
      <w:r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I certify that my statements made in answer to the preceding questions are true, accurate, and complete to the best of my knowledge. I also authorize investigation of all statements contained in this application as may be necessary in arriving at </w:t>
      </w:r>
      <w:r w:rsidR="00EE551F"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a certification decision.</w:t>
      </w:r>
      <w:r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In the event of certification onto the </w:t>
      </w:r>
      <w:r w:rsidR="002A3A2F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JRR R</w:t>
      </w:r>
      <w:r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oster, I understand that any false or misleading information given in my application or interview(s) may result in removal and/or termination of a deployment regardless of when or how it was discovered.</w:t>
      </w:r>
    </w:p>
    <w:p w14:paraId="714F6C77" w14:textId="77777777" w:rsidR="009C05CB" w:rsidRPr="00932530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</w:p>
    <w:p w14:paraId="2B7381EF" w14:textId="77777777" w:rsidR="00434D6C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  <w:r w:rsidRPr="00932530">
        <w:rPr>
          <w:rFonts w:ascii="MS Mincho" w:eastAsia="MS Mincho" w:hAnsi="MS Mincho" w:cs="MS Mincho"/>
          <w:color w:val="36455E"/>
          <w:sz w:val="20"/>
          <w:szCs w:val="20"/>
          <w:lang w:val="en-US" w:eastAsia="fr-CH"/>
        </w:rPr>
        <w:t>➢</w:t>
      </w:r>
      <w:r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I give JRR my permission to store in its system the information above and any further updates I may provide in the future</w:t>
      </w:r>
      <w:r w:rsidR="00570625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.</w:t>
      </w:r>
      <w:r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* JRR is an intergovernmental initiative whose activities are carried out both by J</w:t>
      </w:r>
      <w:r w:rsidR="00B9604C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ustice </w:t>
      </w:r>
      <w:r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R</w:t>
      </w:r>
      <w:r w:rsidR="00B9604C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apid </w:t>
      </w:r>
      <w:r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R</w:t>
      </w:r>
      <w:r w:rsidR="00B9604C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esponse</w:t>
      </w:r>
      <w:r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Association in Geneva and Justice Rapid Response USA in New York. I understand that both legal entities will handle and have access to my personal information. </w:t>
      </w:r>
    </w:p>
    <w:p w14:paraId="52E73103" w14:textId="77777777" w:rsidR="00434D6C" w:rsidRDefault="00434D6C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</w:p>
    <w:p w14:paraId="0F010ED0" w14:textId="0A5032E2" w:rsidR="009C05CB" w:rsidRPr="00932530" w:rsidRDefault="00434D6C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  <w:r w:rsidRPr="00434D6C">
        <w:rPr>
          <w:rFonts w:ascii="Arial" w:eastAsia="Times New Roman" w:hAnsi="Arial" w:cs="Arial"/>
          <w:i/>
          <w:iCs/>
          <w:color w:val="36455E"/>
          <w:sz w:val="20"/>
          <w:szCs w:val="20"/>
          <w:lang w:val="en-US" w:eastAsia="fr-CH"/>
        </w:rPr>
        <w:t>For participants in recruitment courses only:</w:t>
      </w:r>
      <w:r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</w:t>
      </w:r>
      <w:r w:rsidR="009C05CB"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I understand that my full name</w:t>
      </w:r>
      <w:r w:rsidR="00570625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,</w:t>
      </w:r>
      <w:r w:rsidR="009C05CB"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nationality</w:t>
      </w:r>
      <w:r w:rsidR="00570625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and professional summary</w:t>
      </w:r>
      <w:r w:rsidR="009C05CB"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</w:t>
      </w:r>
      <w:r w:rsidR="004A3B09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will</w:t>
      </w:r>
      <w:r w:rsidR="009C05CB"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be shared with</w:t>
      </w:r>
      <w:r w:rsidR="004A3B09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trainers to inform them about the composition of the group, as well as with</w:t>
      </w:r>
      <w:r w:rsidR="009C05CB"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the donor </w:t>
      </w:r>
      <w:r w:rsidR="00570625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for</w:t>
      </w:r>
      <w:r w:rsidR="00570625"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</w:t>
      </w:r>
      <w:r w:rsidR="009C05CB"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this </w:t>
      </w:r>
      <w:r w:rsidR="00464C48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recruitment</w:t>
      </w:r>
      <w:r w:rsidR="009C05CB"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course, in order to fulfill the legal clearance requirements under the donor's grant.</w:t>
      </w:r>
      <w:r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</w:t>
      </w:r>
    </w:p>
    <w:p w14:paraId="36A20586" w14:textId="77777777" w:rsidR="009C05CB" w:rsidRPr="00932530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</w:p>
    <w:p w14:paraId="4AA59351" w14:textId="33EDC2ED" w:rsidR="00CF3DC4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  <w:r w:rsidRPr="00932530">
        <w:rPr>
          <w:rFonts w:ascii="MS Mincho" w:eastAsia="MS Mincho" w:hAnsi="MS Mincho" w:cs="MS Mincho"/>
          <w:color w:val="36455E"/>
          <w:sz w:val="20"/>
          <w:szCs w:val="20"/>
          <w:lang w:val="en-US" w:eastAsia="fr-CH"/>
        </w:rPr>
        <w:t>➢</w:t>
      </w:r>
      <w:r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I agree to make myself available for a possible interview for selection purposes</w:t>
      </w:r>
      <w:r w:rsidR="002A3A2F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.</w:t>
      </w:r>
    </w:p>
    <w:p w14:paraId="6B495043" w14:textId="77777777" w:rsidR="002A3A2F" w:rsidRDefault="002A3A2F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</w:p>
    <w:p w14:paraId="3B6CDF5E" w14:textId="4D0AB1CE" w:rsidR="00CF3DC4" w:rsidRDefault="00CF3DC4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  <w:r w:rsidRPr="00932530">
        <w:rPr>
          <w:rFonts w:ascii="MS Mincho" w:eastAsia="MS Mincho" w:hAnsi="MS Mincho" w:cs="MS Mincho"/>
          <w:color w:val="36455E"/>
          <w:sz w:val="20"/>
          <w:szCs w:val="20"/>
          <w:lang w:val="en-US" w:eastAsia="fr-CH"/>
        </w:rPr>
        <w:t>➢</w:t>
      </w:r>
      <w:r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I </w:t>
      </w:r>
      <w:r w:rsidR="002A3A2F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accept that </w:t>
      </w:r>
      <w:r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JRR may contact my referees</w:t>
      </w:r>
      <w:r w:rsidR="002A3A2F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</w:t>
      </w:r>
      <w:r w:rsidR="00570625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and</w:t>
      </w:r>
      <w:r w:rsidR="002A3A2F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</w:t>
      </w:r>
      <w:r w:rsidR="00570625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(</w:t>
      </w:r>
      <w:r w:rsidR="002A3A2F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present</w:t>
      </w:r>
      <w:r w:rsidR="00570625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or </w:t>
      </w:r>
      <w:r w:rsidR="002A3A2F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former</w:t>
      </w:r>
      <w:r w:rsidR="00570625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) workplaces</w:t>
      </w:r>
      <w:r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to inquire about my conduct,</w:t>
      </w:r>
      <w:r w:rsidR="00570625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</w:t>
      </w:r>
      <w:r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skills and experiences in professional </w:t>
      </w:r>
      <w:r w:rsidR="002A3A2F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environments.</w:t>
      </w:r>
    </w:p>
    <w:p w14:paraId="7D840D46" w14:textId="77777777" w:rsidR="002A3A2F" w:rsidRDefault="002A3A2F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</w:p>
    <w:p w14:paraId="00BAB5DB" w14:textId="01AC84EA" w:rsidR="009C05CB" w:rsidRPr="00932530" w:rsidRDefault="002A3A2F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  <w:r w:rsidRPr="00932530">
        <w:rPr>
          <w:rFonts w:ascii="MS Mincho" w:eastAsia="MS Mincho" w:hAnsi="MS Mincho" w:cs="MS Mincho"/>
          <w:color w:val="36455E"/>
          <w:sz w:val="20"/>
          <w:szCs w:val="20"/>
          <w:lang w:val="en-US" w:eastAsia="fr-CH"/>
        </w:rPr>
        <w:t>➢</w:t>
      </w:r>
      <w:r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</w:t>
      </w:r>
      <w:r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If selected for and added to the JRR Roster, my employer and I consent to my participation in JRR deployments upon short notice. </w:t>
      </w:r>
    </w:p>
    <w:p w14:paraId="15DF53AD" w14:textId="77777777" w:rsidR="009C05CB" w:rsidRPr="00932530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</w:p>
    <w:p w14:paraId="3399C168" w14:textId="3A59F72A" w:rsidR="009C05CB" w:rsidRPr="00932530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  <w:r w:rsidRPr="00932530">
        <w:rPr>
          <w:rFonts w:ascii="MS Mincho" w:eastAsia="MS Mincho" w:hAnsi="MS Mincho" w:cs="MS Mincho"/>
          <w:color w:val="36455E"/>
          <w:sz w:val="20"/>
          <w:szCs w:val="20"/>
          <w:lang w:val="en-US" w:eastAsia="fr-CH"/>
        </w:rPr>
        <w:t>➢</w:t>
      </w:r>
      <w:r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</w:t>
      </w:r>
      <w:r w:rsidR="002A3A2F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If added to the Roster, </w:t>
      </w:r>
      <w:r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I give JRR my permission to share a selection of the information </w:t>
      </w:r>
      <w:r w:rsidR="002A3A2F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within the Personal History Webform</w:t>
      </w:r>
      <w:r w:rsidR="002A3A2F"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</w:t>
      </w:r>
      <w:r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on an anonymous basis for the purpose of deployment with JRR end-users</w:t>
      </w:r>
      <w:r w:rsidR="005D4212"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.*</w:t>
      </w:r>
      <w:r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* In situations where my full profile is requested by end-users, JRR will ask</w:t>
      </w:r>
      <w:r w:rsidR="00EE551F"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for my consent before sharing</w:t>
      </w:r>
      <w:r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my name and contact details.</w:t>
      </w:r>
    </w:p>
    <w:p w14:paraId="2C9D828B" w14:textId="77777777" w:rsidR="009C05CB" w:rsidRPr="00932530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  <w:bookmarkStart w:id="0" w:name="_GoBack"/>
      <w:bookmarkEnd w:id="0"/>
    </w:p>
    <w:p w14:paraId="31A5E2D4" w14:textId="4DA18839" w:rsidR="009C05CB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i/>
          <w:iCs/>
          <w:color w:val="36455E"/>
          <w:sz w:val="20"/>
          <w:szCs w:val="20"/>
          <w:lang w:val="en-US" w:eastAsia="fr-CH"/>
        </w:rPr>
      </w:pPr>
      <w:r w:rsidRPr="00932530">
        <w:rPr>
          <w:rFonts w:ascii="Arial" w:eastAsia="Times New Roman" w:hAnsi="Arial" w:cs="Arial"/>
          <w:i/>
          <w:iCs/>
          <w:color w:val="36455E"/>
          <w:sz w:val="20"/>
          <w:szCs w:val="20"/>
          <w:lang w:val="en-US" w:eastAsia="fr-CH"/>
        </w:rPr>
        <w:t xml:space="preserve">* In conformity with the </w:t>
      </w:r>
      <w:r w:rsidR="00434D6C">
        <w:rPr>
          <w:rFonts w:ascii="Arial" w:eastAsia="Times New Roman" w:hAnsi="Arial" w:cs="Arial"/>
          <w:i/>
          <w:iCs/>
          <w:color w:val="36455E"/>
          <w:sz w:val="20"/>
          <w:szCs w:val="20"/>
          <w:lang w:val="en-US" w:eastAsia="fr-CH"/>
        </w:rPr>
        <w:t>General Data Protection Regulation</w:t>
      </w:r>
      <w:r w:rsidR="00434D6C">
        <w:rPr>
          <w:rFonts w:ascii="Arial" w:eastAsia="Times New Roman" w:hAnsi="Arial" w:cs="Arial"/>
          <w:i/>
          <w:iCs/>
          <w:color w:val="36455E"/>
          <w:sz w:val="20"/>
          <w:szCs w:val="20"/>
          <w:lang w:val="en-US" w:eastAsia="fr-CH"/>
        </w:rPr>
        <w:t xml:space="preserve"> and the </w:t>
      </w:r>
      <w:r w:rsidRPr="00932530">
        <w:rPr>
          <w:rFonts w:ascii="Arial" w:eastAsia="Times New Roman" w:hAnsi="Arial" w:cs="Arial"/>
          <w:i/>
          <w:iCs/>
          <w:color w:val="36455E"/>
          <w:sz w:val="20"/>
          <w:szCs w:val="20"/>
          <w:lang w:val="en-US" w:eastAsia="fr-CH"/>
        </w:rPr>
        <w:t>Swiss Federal Act on Data Protection</w:t>
      </w:r>
      <w:r w:rsidR="00434D6C">
        <w:rPr>
          <w:rFonts w:ascii="Arial" w:eastAsia="Times New Roman" w:hAnsi="Arial" w:cs="Arial"/>
          <w:i/>
          <w:iCs/>
          <w:color w:val="36455E"/>
          <w:sz w:val="20"/>
          <w:szCs w:val="20"/>
          <w:lang w:val="en-US" w:eastAsia="fr-CH"/>
        </w:rPr>
        <w:t xml:space="preserve">, </w:t>
      </w:r>
      <w:r w:rsidR="002A3A2F">
        <w:rPr>
          <w:rFonts w:ascii="Arial" w:eastAsia="Times New Roman" w:hAnsi="Arial" w:cs="Arial"/>
          <w:i/>
          <w:iCs/>
          <w:color w:val="36455E"/>
          <w:sz w:val="20"/>
          <w:szCs w:val="20"/>
          <w:lang w:val="en-US" w:eastAsia="fr-CH"/>
        </w:rPr>
        <w:t xml:space="preserve">you may </w:t>
      </w:r>
      <w:r w:rsidRPr="00932530">
        <w:rPr>
          <w:rFonts w:ascii="Arial" w:eastAsia="Times New Roman" w:hAnsi="Arial" w:cs="Arial"/>
          <w:i/>
          <w:iCs/>
          <w:color w:val="36455E"/>
          <w:sz w:val="20"/>
          <w:szCs w:val="20"/>
          <w:lang w:val="en-US" w:eastAsia="fr-CH"/>
        </w:rPr>
        <w:t>request at a</w:t>
      </w:r>
      <w:r w:rsidR="002A3A2F">
        <w:rPr>
          <w:rFonts w:ascii="Arial" w:eastAsia="Times New Roman" w:hAnsi="Arial" w:cs="Arial"/>
          <w:i/>
          <w:iCs/>
          <w:color w:val="36455E"/>
          <w:sz w:val="20"/>
          <w:szCs w:val="20"/>
          <w:lang w:val="en-US" w:eastAsia="fr-CH"/>
        </w:rPr>
        <w:t>ny</w:t>
      </w:r>
      <w:r w:rsidRPr="00932530">
        <w:rPr>
          <w:rFonts w:ascii="Arial" w:eastAsia="Times New Roman" w:hAnsi="Arial" w:cs="Arial"/>
          <w:i/>
          <w:iCs/>
          <w:color w:val="36455E"/>
          <w:sz w:val="20"/>
          <w:szCs w:val="20"/>
          <w:lang w:val="en-US" w:eastAsia="fr-CH"/>
        </w:rPr>
        <w:t xml:space="preserve"> time that </w:t>
      </w:r>
      <w:r w:rsidR="002A3A2F">
        <w:rPr>
          <w:rFonts w:ascii="Arial" w:eastAsia="Times New Roman" w:hAnsi="Arial" w:cs="Arial"/>
          <w:i/>
          <w:iCs/>
          <w:color w:val="36455E"/>
          <w:sz w:val="20"/>
          <w:szCs w:val="20"/>
          <w:lang w:val="en-US" w:eastAsia="fr-CH"/>
        </w:rPr>
        <w:t>your</w:t>
      </w:r>
      <w:r w:rsidRPr="00932530">
        <w:rPr>
          <w:rFonts w:ascii="Arial" w:eastAsia="Times New Roman" w:hAnsi="Arial" w:cs="Arial"/>
          <w:i/>
          <w:iCs/>
          <w:color w:val="36455E"/>
          <w:sz w:val="20"/>
          <w:szCs w:val="20"/>
          <w:lang w:val="en-US" w:eastAsia="fr-CH"/>
        </w:rPr>
        <w:t xml:space="preserve"> personal data be corrected or destroyed.</w:t>
      </w:r>
    </w:p>
    <w:p w14:paraId="068C4A58" w14:textId="33CACEFC" w:rsidR="009E5CFD" w:rsidRDefault="009E5CFD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i/>
          <w:iCs/>
          <w:color w:val="36455E"/>
          <w:sz w:val="20"/>
          <w:szCs w:val="20"/>
          <w:lang w:val="en-US" w:eastAsia="fr-CH"/>
        </w:rPr>
      </w:pPr>
      <w:r w:rsidRPr="00932530">
        <w:rPr>
          <w:rFonts w:ascii="Arial" w:eastAsia="Times New Roman" w:hAnsi="Arial" w:cs="Arial"/>
          <w:i/>
          <w:iCs/>
          <w:color w:val="36455E"/>
          <w:sz w:val="20"/>
          <w:szCs w:val="20"/>
          <w:lang w:val="en-US" w:eastAsia="fr-CH"/>
        </w:rPr>
        <w:t>** JRR end-users may include States, International Organizations and other international institutions with the jurisdiction to carry out investigations.</w:t>
      </w:r>
    </w:p>
    <w:p w14:paraId="35C651B2" w14:textId="1438D709" w:rsidR="009E5CFD" w:rsidRDefault="009E5CFD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i/>
          <w:iCs/>
          <w:color w:val="36455E"/>
          <w:sz w:val="20"/>
          <w:szCs w:val="20"/>
          <w:lang w:val="en-US" w:eastAsia="fr-CH"/>
        </w:rPr>
      </w:pPr>
    </w:p>
    <w:p w14:paraId="639E1EAD" w14:textId="77777777" w:rsidR="009E5CFD" w:rsidRDefault="009E5CFD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i/>
          <w:iCs/>
          <w:color w:val="36455E"/>
          <w:sz w:val="20"/>
          <w:szCs w:val="20"/>
          <w:lang w:val="en-US" w:eastAsia="fr-CH"/>
        </w:rPr>
      </w:pPr>
    </w:p>
    <w:p w14:paraId="47D2515A" w14:textId="77777777" w:rsidR="00932530" w:rsidRPr="00932530" w:rsidRDefault="00932530" w:rsidP="00932530">
      <w:pPr>
        <w:jc w:val="both"/>
        <w:rPr>
          <w:rFonts w:ascii="Arial" w:hAnsi="Arial" w:cs="Arial"/>
          <w:lang w:val="en-US"/>
        </w:rPr>
      </w:pPr>
    </w:p>
    <w:p w14:paraId="245A1866" w14:textId="77777777" w:rsidR="00572E82" w:rsidRPr="00932530" w:rsidRDefault="00572E82" w:rsidP="00932530">
      <w:pPr>
        <w:jc w:val="both"/>
        <w:rPr>
          <w:rFonts w:ascii="Arial" w:hAnsi="Arial" w:cs="Arial"/>
          <w:lang w:val="en-US"/>
        </w:rPr>
      </w:pPr>
    </w:p>
    <w:p w14:paraId="765F4530" w14:textId="77777777" w:rsidR="00932530" w:rsidRPr="00932530" w:rsidRDefault="00932530" w:rsidP="00932530">
      <w:pPr>
        <w:tabs>
          <w:tab w:val="left" w:pos="1276"/>
          <w:tab w:val="left" w:pos="5954"/>
        </w:tabs>
        <w:jc w:val="both"/>
        <w:rPr>
          <w:rFonts w:ascii="Arial" w:hAnsi="Arial" w:cs="Arial"/>
          <w:lang w:val="en-US"/>
        </w:rPr>
      </w:pPr>
      <w:r w:rsidRPr="00932530">
        <w:rPr>
          <w:rFonts w:ascii="Arial" w:hAnsi="Arial" w:cs="Arial"/>
          <w:lang w:val="en-US"/>
        </w:rPr>
        <w:tab/>
        <w:t>Date:</w:t>
      </w:r>
      <w:r w:rsidRPr="00932530">
        <w:rPr>
          <w:rFonts w:ascii="Arial" w:hAnsi="Arial" w:cs="Arial"/>
          <w:lang w:val="en-US"/>
        </w:rPr>
        <w:tab/>
        <w:t>Signature:</w:t>
      </w:r>
    </w:p>
    <w:sectPr w:rsidR="00932530" w:rsidRPr="00932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BBF"/>
    <w:rsid w:val="000E0F1C"/>
    <w:rsid w:val="00297ECC"/>
    <w:rsid w:val="002A3A2F"/>
    <w:rsid w:val="00317E25"/>
    <w:rsid w:val="00434D6C"/>
    <w:rsid w:val="00464C48"/>
    <w:rsid w:val="004A3B09"/>
    <w:rsid w:val="00570625"/>
    <w:rsid w:val="00572E82"/>
    <w:rsid w:val="005B0BBF"/>
    <w:rsid w:val="005D4212"/>
    <w:rsid w:val="00672067"/>
    <w:rsid w:val="00932530"/>
    <w:rsid w:val="00971059"/>
    <w:rsid w:val="009C05CB"/>
    <w:rsid w:val="009E5CFD"/>
    <w:rsid w:val="00A22996"/>
    <w:rsid w:val="00B15628"/>
    <w:rsid w:val="00B369B9"/>
    <w:rsid w:val="00B9604C"/>
    <w:rsid w:val="00BB4485"/>
    <w:rsid w:val="00CF3DC4"/>
    <w:rsid w:val="00E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CE9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720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0BBF"/>
  </w:style>
  <w:style w:type="character" w:styleId="CommentReference">
    <w:name w:val="annotation reference"/>
    <w:basedOn w:val="DefaultParagraphFont"/>
    <w:uiPriority w:val="99"/>
    <w:semiHidden/>
    <w:unhideWhenUsed/>
    <w:rsid w:val="005B0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B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B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B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B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72067"/>
    <w:rPr>
      <w:rFonts w:ascii="Times New Roman" w:eastAsia="Times New Roman" w:hAnsi="Times New Roman" w:cs="Times New Roman"/>
      <w:b/>
      <w:bCs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0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Rüegg</dc:creator>
  <cp:lastModifiedBy>Maya KIHIU</cp:lastModifiedBy>
  <cp:revision>11</cp:revision>
  <dcterms:created xsi:type="dcterms:W3CDTF">2020-03-13T10:27:00Z</dcterms:created>
  <dcterms:modified xsi:type="dcterms:W3CDTF">2020-03-20T09:51:00Z</dcterms:modified>
</cp:coreProperties>
</file>